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DB" w:rsidRPr="00254EEB" w:rsidRDefault="009315C4">
      <w:pPr>
        <w:pStyle w:val="c1"/>
        <w:spacing w:line="240" w:lineRule="auto"/>
        <w:rPr>
          <w:b/>
          <w:bCs/>
          <w:sz w:val="36"/>
          <w:szCs w:val="22"/>
        </w:rPr>
      </w:pPr>
      <w:r w:rsidRPr="00254EEB">
        <w:rPr>
          <w:b/>
          <w:bCs/>
          <w:sz w:val="36"/>
          <w:szCs w:val="22"/>
        </w:rPr>
        <w:t>Notre Dame Catholic High School</w:t>
      </w:r>
    </w:p>
    <w:p w:rsidR="004E60DB" w:rsidRDefault="009315C4">
      <w:pPr>
        <w:pStyle w:val="c1"/>
        <w:spacing w:line="240" w:lineRule="auto"/>
        <w:rPr>
          <w:b/>
          <w:bCs/>
          <w:sz w:val="22"/>
          <w:szCs w:val="22"/>
        </w:rPr>
      </w:pPr>
      <w:r>
        <w:rPr>
          <w:b/>
          <w:bCs/>
          <w:sz w:val="22"/>
          <w:szCs w:val="22"/>
        </w:rPr>
        <w:t>Catholic District School Board of Eastern Ontario</w:t>
      </w:r>
    </w:p>
    <w:p w:rsidR="004E60DB" w:rsidRDefault="004E60DB">
      <w:pPr>
        <w:rPr>
          <w:b/>
          <w:bCs/>
          <w:sz w:val="22"/>
          <w:szCs w:val="22"/>
        </w:rPr>
      </w:pPr>
    </w:p>
    <w:p w:rsidR="004E60DB" w:rsidRDefault="009315C4">
      <w:pPr>
        <w:pStyle w:val="p2"/>
        <w:spacing w:line="240" w:lineRule="auto"/>
        <w:rPr>
          <w:b/>
          <w:bCs/>
          <w:sz w:val="22"/>
          <w:szCs w:val="22"/>
        </w:rPr>
      </w:pPr>
      <w:r>
        <w:rPr>
          <w:b/>
          <w:bCs/>
          <w:sz w:val="22"/>
          <w:szCs w:val="22"/>
        </w:rPr>
        <w:t xml:space="preserve">Course Title: </w:t>
      </w:r>
      <w:r>
        <w:rPr>
          <w:b/>
          <w:bCs/>
          <w:sz w:val="22"/>
          <w:szCs w:val="22"/>
        </w:rPr>
        <w:tab/>
      </w:r>
      <w:r>
        <w:rPr>
          <w:b/>
          <w:bCs/>
          <w:sz w:val="22"/>
          <w:szCs w:val="22"/>
        </w:rPr>
        <w:tab/>
        <w:t>Biology, Grade 11 University Preparation</w:t>
      </w:r>
    </w:p>
    <w:p w:rsidR="004E60DB" w:rsidRDefault="009315C4">
      <w:pPr>
        <w:pStyle w:val="p2"/>
        <w:spacing w:line="240" w:lineRule="auto"/>
        <w:rPr>
          <w:b/>
          <w:bCs/>
          <w:sz w:val="22"/>
          <w:szCs w:val="22"/>
          <w:lang w:val="fr-CA"/>
        </w:rPr>
      </w:pPr>
      <w:r>
        <w:rPr>
          <w:b/>
          <w:bCs/>
          <w:sz w:val="22"/>
          <w:szCs w:val="22"/>
          <w:lang w:val="fr-CA"/>
        </w:rPr>
        <w:t xml:space="preserve">Course Code: </w:t>
      </w:r>
      <w:r>
        <w:rPr>
          <w:b/>
          <w:bCs/>
          <w:sz w:val="22"/>
          <w:szCs w:val="22"/>
          <w:lang w:val="fr-CA"/>
        </w:rPr>
        <w:tab/>
      </w:r>
      <w:r>
        <w:rPr>
          <w:b/>
          <w:bCs/>
          <w:sz w:val="22"/>
          <w:szCs w:val="22"/>
          <w:lang w:val="fr-CA"/>
        </w:rPr>
        <w:tab/>
        <w:t>SBI 3U</w:t>
      </w:r>
    </w:p>
    <w:p w:rsidR="004E60DB" w:rsidRDefault="009315C4">
      <w:pPr>
        <w:pStyle w:val="p2"/>
        <w:spacing w:line="240" w:lineRule="auto"/>
        <w:rPr>
          <w:b/>
          <w:bCs/>
          <w:sz w:val="22"/>
          <w:szCs w:val="22"/>
        </w:rPr>
      </w:pPr>
      <w:r>
        <w:rPr>
          <w:b/>
          <w:bCs/>
          <w:sz w:val="22"/>
          <w:szCs w:val="22"/>
        </w:rPr>
        <w:t xml:space="preserve">Level of Difficulty: </w:t>
      </w:r>
      <w:r>
        <w:rPr>
          <w:b/>
          <w:bCs/>
          <w:sz w:val="22"/>
          <w:szCs w:val="22"/>
        </w:rPr>
        <w:tab/>
        <w:t>Academic</w:t>
      </w:r>
    </w:p>
    <w:p w:rsidR="004E60DB" w:rsidRDefault="009315C4">
      <w:pPr>
        <w:pStyle w:val="p2"/>
        <w:spacing w:line="240" w:lineRule="auto"/>
        <w:rPr>
          <w:b/>
          <w:bCs/>
          <w:sz w:val="22"/>
          <w:szCs w:val="22"/>
        </w:rPr>
      </w:pPr>
      <w:r>
        <w:rPr>
          <w:b/>
          <w:bCs/>
          <w:sz w:val="22"/>
          <w:szCs w:val="22"/>
        </w:rPr>
        <w:t xml:space="preserve">Area of Study: </w:t>
      </w:r>
      <w:r>
        <w:rPr>
          <w:b/>
          <w:bCs/>
          <w:sz w:val="22"/>
          <w:szCs w:val="22"/>
        </w:rPr>
        <w:tab/>
      </w:r>
      <w:r>
        <w:rPr>
          <w:b/>
          <w:bCs/>
          <w:sz w:val="22"/>
          <w:szCs w:val="22"/>
        </w:rPr>
        <w:tab/>
        <w:t>Senior Science</w:t>
      </w:r>
    </w:p>
    <w:p w:rsidR="004E60DB" w:rsidRDefault="009315C4">
      <w:pPr>
        <w:pStyle w:val="p2"/>
        <w:spacing w:line="240" w:lineRule="auto"/>
        <w:rPr>
          <w:b/>
          <w:bCs/>
          <w:sz w:val="22"/>
          <w:szCs w:val="22"/>
        </w:rPr>
      </w:pPr>
      <w:r>
        <w:rPr>
          <w:b/>
          <w:bCs/>
          <w:sz w:val="22"/>
          <w:szCs w:val="22"/>
        </w:rPr>
        <w:t xml:space="preserve">Prerequisite: </w:t>
      </w:r>
      <w:r>
        <w:rPr>
          <w:b/>
          <w:bCs/>
          <w:sz w:val="22"/>
          <w:szCs w:val="22"/>
        </w:rPr>
        <w:tab/>
      </w:r>
      <w:r>
        <w:rPr>
          <w:b/>
          <w:bCs/>
          <w:sz w:val="22"/>
          <w:szCs w:val="22"/>
        </w:rPr>
        <w:tab/>
        <w:t>Science, Grade 10, Academic</w:t>
      </w:r>
    </w:p>
    <w:p w:rsidR="004E60DB" w:rsidRDefault="009315C4">
      <w:pPr>
        <w:pStyle w:val="p2"/>
        <w:spacing w:line="240" w:lineRule="auto"/>
        <w:rPr>
          <w:b/>
          <w:bCs/>
          <w:sz w:val="22"/>
          <w:szCs w:val="22"/>
        </w:rPr>
      </w:pPr>
      <w:r>
        <w:rPr>
          <w:b/>
          <w:bCs/>
          <w:sz w:val="22"/>
          <w:szCs w:val="22"/>
        </w:rPr>
        <w:t xml:space="preserve">Scheduled hours: </w:t>
      </w:r>
      <w:r>
        <w:rPr>
          <w:b/>
          <w:bCs/>
          <w:sz w:val="22"/>
          <w:szCs w:val="22"/>
        </w:rPr>
        <w:tab/>
        <w:t>110 hours</w:t>
      </w:r>
    </w:p>
    <w:p w:rsidR="004E60DB" w:rsidRDefault="009315C4">
      <w:pPr>
        <w:pStyle w:val="p4"/>
        <w:spacing w:line="280" w:lineRule="exact"/>
        <w:rPr>
          <w:b/>
          <w:bCs/>
          <w:sz w:val="22"/>
          <w:szCs w:val="22"/>
        </w:rPr>
      </w:pPr>
      <w:r>
        <w:rPr>
          <w:b/>
          <w:bCs/>
          <w:sz w:val="22"/>
          <w:szCs w:val="22"/>
        </w:rPr>
        <w:t xml:space="preserve">Instructor: </w:t>
      </w:r>
      <w:r>
        <w:rPr>
          <w:b/>
          <w:bCs/>
          <w:sz w:val="22"/>
          <w:szCs w:val="22"/>
        </w:rPr>
        <w:tab/>
      </w:r>
      <w:r>
        <w:rPr>
          <w:b/>
          <w:bCs/>
          <w:sz w:val="22"/>
          <w:szCs w:val="22"/>
        </w:rPr>
        <w:tab/>
        <w:t>Jason Ball</w:t>
      </w:r>
      <w:r w:rsidR="00254EEB">
        <w:rPr>
          <w:b/>
          <w:bCs/>
          <w:sz w:val="22"/>
          <w:szCs w:val="22"/>
        </w:rPr>
        <w:t>, Tanya Peden</w:t>
      </w:r>
    </w:p>
    <w:p w:rsidR="004E60DB" w:rsidRDefault="009315C4">
      <w:pPr>
        <w:pStyle w:val="p4"/>
        <w:spacing w:line="280" w:lineRule="exact"/>
        <w:rPr>
          <w:b/>
          <w:bCs/>
          <w:sz w:val="22"/>
          <w:szCs w:val="22"/>
        </w:rPr>
      </w:pPr>
      <w:r>
        <w:rPr>
          <w:b/>
          <w:bCs/>
          <w:sz w:val="22"/>
          <w:szCs w:val="22"/>
        </w:rPr>
        <w:t xml:space="preserve">Ministry Guidelines: </w:t>
      </w:r>
      <w:r>
        <w:rPr>
          <w:b/>
          <w:bCs/>
          <w:sz w:val="22"/>
          <w:szCs w:val="22"/>
        </w:rPr>
        <w:tab/>
        <w:t>The Ontario Curriculum, Grades 11 and 12, Science</w:t>
      </w:r>
    </w:p>
    <w:p w:rsidR="004E60DB" w:rsidRDefault="009315C4">
      <w:pPr>
        <w:pStyle w:val="p4"/>
        <w:spacing w:line="280" w:lineRule="exact"/>
        <w:rPr>
          <w:b/>
          <w:bCs/>
          <w:sz w:val="22"/>
          <w:szCs w:val="22"/>
        </w:rPr>
      </w:pPr>
      <w:r>
        <w:rPr>
          <w:b/>
          <w:bCs/>
          <w:sz w:val="22"/>
          <w:szCs w:val="22"/>
        </w:rPr>
        <w:t xml:space="preserve">Text: </w:t>
      </w:r>
      <w:r>
        <w:rPr>
          <w:b/>
          <w:bCs/>
          <w:sz w:val="22"/>
          <w:szCs w:val="22"/>
        </w:rPr>
        <w:tab/>
      </w:r>
      <w:r>
        <w:rPr>
          <w:b/>
          <w:bCs/>
          <w:sz w:val="22"/>
          <w:szCs w:val="22"/>
        </w:rPr>
        <w:tab/>
      </w:r>
      <w:r>
        <w:rPr>
          <w:b/>
          <w:bCs/>
          <w:sz w:val="22"/>
          <w:szCs w:val="22"/>
        </w:rPr>
        <w:tab/>
      </w:r>
      <w:r w:rsidR="00254EEB">
        <w:rPr>
          <w:b/>
          <w:bCs/>
          <w:sz w:val="22"/>
          <w:szCs w:val="22"/>
        </w:rPr>
        <w:t>Nelson, Biology 11</w:t>
      </w:r>
    </w:p>
    <w:p w:rsidR="004E60DB" w:rsidRDefault="004E60DB">
      <w:pPr>
        <w:pStyle w:val="p2"/>
        <w:spacing w:line="240" w:lineRule="auto"/>
        <w:rPr>
          <w:b/>
          <w:bCs/>
          <w:sz w:val="22"/>
          <w:szCs w:val="22"/>
        </w:rPr>
      </w:pPr>
    </w:p>
    <w:p w:rsidR="004E60DB" w:rsidRDefault="004E60DB">
      <w:pPr>
        <w:tabs>
          <w:tab w:val="left" w:pos="720"/>
        </w:tabs>
        <w:rPr>
          <w:b/>
          <w:bCs/>
          <w:sz w:val="22"/>
          <w:szCs w:val="22"/>
        </w:rPr>
      </w:pPr>
    </w:p>
    <w:p w:rsidR="004E60DB" w:rsidRDefault="009315C4">
      <w:pPr>
        <w:pStyle w:val="p2"/>
        <w:spacing w:line="240" w:lineRule="auto"/>
        <w:rPr>
          <w:b/>
          <w:bCs/>
          <w:sz w:val="22"/>
          <w:szCs w:val="22"/>
        </w:rPr>
      </w:pPr>
      <w:r>
        <w:rPr>
          <w:b/>
          <w:bCs/>
          <w:sz w:val="22"/>
          <w:szCs w:val="22"/>
        </w:rPr>
        <w:t>Course Description:</w:t>
      </w:r>
    </w:p>
    <w:p w:rsidR="004E60DB" w:rsidRDefault="004E60DB">
      <w:pPr>
        <w:tabs>
          <w:tab w:val="left" w:pos="720"/>
        </w:tabs>
        <w:spacing w:line="280" w:lineRule="exact"/>
        <w:rPr>
          <w:sz w:val="22"/>
          <w:szCs w:val="22"/>
        </w:rPr>
      </w:pPr>
    </w:p>
    <w:p w:rsidR="004E60DB" w:rsidRDefault="009315C4">
      <w:pPr>
        <w:pStyle w:val="p4"/>
        <w:spacing w:line="280" w:lineRule="exact"/>
        <w:rPr>
          <w:sz w:val="22"/>
          <w:szCs w:val="22"/>
        </w:rPr>
      </w:pPr>
      <w:r>
        <w:rPr>
          <w:sz w:val="22"/>
          <w:szCs w:val="22"/>
        </w:rPr>
        <w:t>This course furthers students' understandings of the processes involved in biological systems. Students will study cellular functions, genetic continuity, internal systems and regulation, the diversity of living things, and the anatomy growth, and functions of plants. The course focuses on the theoretical aspects of the topics under study, and helps students refine skills related to scientific investigation. University preparation courses are designed to equip students with the knowledge and skills they need to meet the entrance requirements for university programs. Teaching and learning will emphasize theoretical aspects of the course content and will also include concrete applications. Emphasis is also placed on the development and demonstration of both independent research skills and independent learning skills by students.</w:t>
      </w:r>
    </w:p>
    <w:p w:rsidR="004E60DB" w:rsidRDefault="004E60DB">
      <w:pPr>
        <w:tabs>
          <w:tab w:val="left" w:pos="720"/>
        </w:tabs>
        <w:spacing w:line="280" w:lineRule="exact"/>
        <w:rPr>
          <w:sz w:val="22"/>
          <w:szCs w:val="22"/>
        </w:rPr>
      </w:pPr>
    </w:p>
    <w:p w:rsidR="004E60DB" w:rsidRDefault="009315C4">
      <w:pPr>
        <w:pStyle w:val="p3"/>
        <w:spacing w:line="240" w:lineRule="auto"/>
        <w:rPr>
          <w:b/>
          <w:bCs/>
          <w:sz w:val="22"/>
          <w:szCs w:val="22"/>
        </w:rPr>
      </w:pPr>
      <w:r>
        <w:rPr>
          <w:b/>
          <w:bCs/>
          <w:sz w:val="22"/>
          <w:szCs w:val="22"/>
        </w:rPr>
        <w:t>How this course supports the Ontario Catholic School Graduate Expectations:</w:t>
      </w:r>
    </w:p>
    <w:p w:rsidR="004E60DB" w:rsidRDefault="004E60DB">
      <w:pPr>
        <w:tabs>
          <w:tab w:val="left" w:pos="720"/>
        </w:tabs>
        <w:rPr>
          <w:b/>
          <w:bCs/>
          <w:sz w:val="22"/>
          <w:szCs w:val="22"/>
        </w:rPr>
      </w:pPr>
    </w:p>
    <w:p w:rsidR="004E60DB" w:rsidRDefault="009315C4">
      <w:pPr>
        <w:pStyle w:val="p4"/>
        <w:spacing w:line="280" w:lineRule="exact"/>
        <w:rPr>
          <w:sz w:val="22"/>
          <w:szCs w:val="22"/>
        </w:rPr>
      </w:pPr>
      <w:r>
        <w:rPr>
          <w:sz w:val="22"/>
          <w:szCs w:val="22"/>
        </w:rPr>
        <w:t>This course seeks to further the achievement of Catholic Graduate expectations through integrating Scripture, Catholic Church teaching, and moral and ethical reflection into the curriculum. Biology becomes authentic when it acknowledges both the material and spiritual dimensions of life. In addition to the informative role that the curriculum plays, there is the formative role of the community within the classroom. When Gospel values are actively witnessed within the classroom community they reveal the deeper spiritual truth of our creation and are seen as something 'reasonable and worthy of being lived'.</w:t>
      </w:r>
    </w:p>
    <w:p w:rsidR="004E60DB" w:rsidRDefault="004E60DB">
      <w:pPr>
        <w:pStyle w:val="p4"/>
        <w:spacing w:line="280" w:lineRule="exact"/>
        <w:rPr>
          <w:sz w:val="22"/>
          <w:szCs w:val="22"/>
        </w:rPr>
      </w:pPr>
    </w:p>
    <w:p w:rsidR="004E60DB" w:rsidRDefault="009315C4">
      <w:pPr>
        <w:pStyle w:val="Heading1"/>
        <w:rPr>
          <w:b/>
          <w:bCs/>
        </w:rPr>
      </w:pPr>
      <w:r>
        <w:rPr>
          <w:b/>
          <w:bCs/>
        </w:rPr>
        <w:t>Essential Strategies used to Support Comprehension</w:t>
      </w:r>
    </w:p>
    <w:p w:rsidR="004E60DB" w:rsidRDefault="004E60DB"/>
    <w:p w:rsidR="004E60DB" w:rsidRDefault="009315C4">
      <w:r>
        <w:t>Over the duration of the course 3 different types of comprehension support will be used:</w:t>
      </w:r>
    </w:p>
    <w:p w:rsidR="004E60DB" w:rsidRDefault="004E60DB"/>
    <w:p w:rsidR="004E60DB" w:rsidRDefault="009315C4">
      <w:pPr>
        <w:ind w:left="1440" w:hanging="720"/>
      </w:pPr>
      <w:r>
        <w:t>1.</w:t>
      </w:r>
      <w:r>
        <w:tab/>
      </w:r>
      <w:r>
        <w:rPr>
          <w:b/>
          <w:bCs/>
        </w:rPr>
        <w:t>Predicting</w:t>
      </w:r>
      <w:r>
        <w:t>:</w:t>
      </w:r>
      <w:r>
        <w:tab/>
        <w:t>Predicting is making guesses based on evidence in the text about what information will be presented next. Predictions help a reader become mentally prepared to understand ideas in a text.</w:t>
      </w:r>
    </w:p>
    <w:p w:rsidR="004E60DB" w:rsidRDefault="009315C4">
      <w:pPr>
        <w:ind w:left="1440" w:hanging="720"/>
      </w:pPr>
      <w:r>
        <w:t>2.</w:t>
      </w:r>
      <w:r>
        <w:tab/>
      </w:r>
      <w:r>
        <w:rPr>
          <w:b/>
          <w:bCs/>
        </w:rPr>
        <w:t>Visualizing</w:t>
      </w:r>
      <w:r>
        <w:t>:</w:t>
      </w:r>
      <w:r>
        <w:tab/>
        <w:t>Visualizing is the ability to create mental images in order to see the action of the text. Visualizing can help students to focus, remember and apply their learning in new and creative situations.</w:t>
      </w:r>
    </w:p>
    <w:p w:rsidR="004E60DB" w:rsidRDefault="009315C4">
      <w:pPr>
        <w:ind w:left="1440" w:hanging="720"/>
      </w:pPr>
      <w:r>
        <w:t>3.</w:t>
      </w:r>
      <w:r>
        <w:tab/>
      </w:r>
      <w:r>
        <w:rPr>
          <w:b/>
          <w:bCs/>
        </w:rPr>
        <w:t>Summarizing</w:t>
      </w:r>
      <w:r>
        <w:t>:</w:t>
      </w:r>
      <w:r>
        <w:tab/>
        <w:t>In summarizing text, students are asked to apply a number of thinking processes in order to combine meanings, delete less important details and, and condense the key messages to arrive at the essence of the meaning.</w:t>
      </w:r>
    </w:p>
    <w:p w:rsidR="004E60DB" w:rsidRDefault="004E60DB">
      <w:pPr>
        <w:ind w:left="1440" w:hanging="720"/>
      </w:pPr>
    </w:p>
    <w:p w:rsidR="004E60DB" w:rsidRDefault="009315C4">
      <w:pPr>
        <w:ind w:left="1440" w:hanging="720"/>
      </w:pPr>
      <w:r>
        <w:t>** Taken from “The Essential 10 Strategies to Support Comprehension”</w:t>
      </w:r>
    </w:p>
    <w:p w:rsidR="004E60DB" w:rsidRDefault="009315C4">
      <w:pPr>
        <w:pStyle w:val="p2"/>
        <w:spacing w:line="240" w:lineRule="auto"/>
        <w:rPr>
          <w:b/>
          <w:bCs/>
          <w:sz w:val="22"/>
          <w:szCs w:val="22"/>
        </w:rPr>
      </w:pPr>
      <w:r>
        <w:rPr>
          <w:b/>
          <w:bCs/>
          <w:sz w:val="22"/>
          <w:szCs w:val="22"/>
        </w:rPr>
        <w:lastRenderedPageBreak/>
        <w:t>Strands:</w:t>
      </w:r>
    </w:p>
    <w:p w:rsidR="004E60DB" w:rsidRDefault="004E60DB">
      <w:pPr>
        <w:tabs>
          <w:tab w:val="left" w:pos="720"/>
        </w:tabs>
        <w:spacing w:line="280" w:lineRule="exact"/>
        <w:rPr>
          <w:sz w:val="22"/>
          <w:szCs w:val="22"/>
        </w:rPr>
      </w:pPr>
    </w:p>
    <w:p w:rsidR="004E60DB" w:rsidRDefault="009315C4">
      <w:pPr>
        <w:pStyle w:val="p5"/>
        <w:spacing w:line="240" w:lineRule="auto"/>
        <w:ind w:left="1008"/>
        <w:rPr>
          <w:sz w:val="22"/>
          <w:szCs w:val="22"/>
        </w:rPr>
      </w:pPr>
      <w:r>
        <w:rPr>
          <w:sz w:val="22"/>
          <w:szCs w:val="22"/>
        </w:rPr>
        <w:t>1.</w:t>
      </w:r>
      <w:r>
        <w:rPr>
          <w:sz w:val="22"/>
          <w:szCs w:val="22"/>
        </w:rPr>
        <w:tab/>
      </w:r>
      <w:r>
        <w:rPr>
          <w:sz w:val="22"/>
          <w:szCs w:val="22"/>
        </w:rPr>
        <w:tab/>
      </w:r>
      <w:r>
        <w:rPr>
          <w:sz w:val="22"/>
          <w:szCs w:val="22"/>
        </w:rPr>
        <w:tab/>
        <w:t xml:space="preserve">Cellular Functions </w:t>
      </w:r>
      <w:r>
        <w:rPr>
          <w:sz w:val="22"/>
          <w:szCs w:val="22"/>
        </w:rPr>
        <w:tab/>
      </w:r>
      <w:r>
        <w:rPr>
          <w:sz w:val="22"/>
          <w:szCs w:val="22"/>
        </w:rPr>
        <w:tab/>
      </w:r>
      <w:r>
        <w:rPr>
          <w:sz w:val="22"/>
          <w:szCs w:val="22"/>
        </w:rPr>
        <w:tab/>
      </w:r>
      <w:r>
        <w:rPr>
          <w:sz w:val="22"/>
          <w:szCs w:val="22"/>
        </w:rPr>
        <w:tab/>
        <w:t>(</w:t>
      </w:r>
      <w:r w:rsidR="00254EEB">
        <w:rPr>
          <w:sz w:val="22"/>
          <w:szCs w:val="22"/>
        </w:rPr>
        <w:t>3</w:t>
      </w:r>
      <w:r>
        <w:rPr>
          <w:sz w:val="22"/>
          <w:szCs w:val="22"/>
        </w:rPr>
        <w:t xml:space="preserve"> weeks)</w:t>
      </w:r>
    </w:p>
    <w:p w:rsidR="00837E9C" w:rsidRDefault="00837E9C">
      <w:pPr>
        <w:pStyle w:val="p5"/>
        <w:spacing w:line="240" w:lineRule="auto"/>
        <w:ind w:left="1008"/>
        <w:rPr>
          <w:sz w:val="22"/>
          <w:szCs w:val="22"/>
        </w:rPr>
      </w:pPr>
      <w:r>
        <w:rPr>
          <w:sz w:val="22"/>
          <w:szCs w:val="22"/>
        </w:rPr>
        <w:t>2.</w:t>
      </w:r>
      <w:r>
        <w:rPr>
          <w:sz w:val="22"/>
          <w:szCs w:val="22"/>
        </w:rPr>
        <w:tab/>
      </w:r>
      <w:r>
        <w:rPr>
          <w:sz w:val="22"/>
          <w:szCs w:val="22"/>
        </w:rPr>
        <w:tab/>
      </w:r>
      <w:r>
        <w:rPr>
          <w:sz w:val="22"/>
          <w:szCs w:val="22"/>
        </w:rPr>
        <w:tab/>
        <w:t>Genetic Processes</w:t>
      </w:r>
      <w:r>
        <w:rPr>
          <w:sz w:val="22"/>
          <w:szCs w:val="22"/>
        </w:rPr>
        <w:tab/>
      </w:r>
      <w:r>
        <w:rPr>
          <w:sz w:val="22"/>
          <w:szCs w:val="22"/>
        </w:rPr>
        <w:tab/>
      </w:r>
      <w:r>
        <w:rPr>
          <w:sz w:val="22"/>
          <w:szCs w:val="22"/>
        </w:rPr>
        <w:tab/>
      </w:r>
      <w:r>
        <w:rPr>
          <w:sz w:val="22"/>
          <w:szCs w:val="22"/>
        </w:rPr>
        <w:tab/>
        <w:t>(</w:t>
      </w:r>
      <w:r w:rsidR="00254EEB">
        <w:rPr>
          <w:sz w:val="22"/>
          <w:szCs w:val="22"/>
        </w:rPr>
        <w:t>3-4</w:t>
      </w:r>
      <w:r>
        <w:rPr>
          <w:sz w:val="22"/>
          <w:szCs w:val="22"/>
        </w:rPr>
        <w:t xml:space="preserve"> weeks)</w:t>
      </w:r>
    </w:p>
    <w:p w:rsidR="004E60DB" w:rsidRDefault="00837E9C">
      <w:pPr>
        <w:pStyle w:val="p5"/>
        <w:spacing w:line="240" w:lineRule="auto"/>
        <w:ind w:left="1008"/>
        <w:rPr>
          <w:sz w:val="22"/>
          <w:szCs w:val="22"/>
        </w:rPr>
      </w:pPr>
      <w:r>
        <w:rPr>
          <w:sz w:val="22"/>
          <w:szCs w:val="22"/>
        </w:rPr>
        <w:t>3.</w:t>
      </w:r>
      <w:r>
        <w:rPr>
          <w:sz w:val="22"/>
          <w:szCs w:val="22"/>
        </w:rPr>
        <w:tab/>
      </w:r>
      <w:r>
        <w:rPr>
          <w:sz w:val="22"/>
          <w:szCs w:val="22"/>
        </w:rPr>
        <w:tab/>
      </w:r>
      <w:r>
        <w:rPr>
          <w:sz w:val="22"/>
          <w:szCs w:val="22"/>
        </w:rPr>
        <w:tab/>
        <w:t>Evolution</w:t>
      </w:r>
      <w:r>
        <w:rPr>
          <w:sz w:val="22"/>
          <w:szCs w:val="22"/>
        </w:rPr>
        <w:tab/>
        <w:t xml:space="preserve">  </w:t>
      </w:r>
      <w:r>
        <w:rPr>
          <w:sz w:val="22"/>
          <w:szCs w:val="22"/>
        </w:rPr>
        <w:tab/>
      </w:r>
      <w:r>
        <w:rPr>
          <w:sz w:val="22"/>
          <w:szCs w:val="22"/>
        </w:rPr>
        <w:tab/>
      </w:r>
      <w:r>
        <w:rPr>
          <w:sz w:val="22"/>
          <w:szCs w:val="22"/>
        </w:rPr>
        <w:tab/>
      </w:r>
      <w:r>
        <w:rPr>
          <w:sz w:val="22"/>
          <w:szCs w:val="22"/>
        </w:rPr>
        <w:tab/>
        <w:t>(</w:t>
      </w:r>
      <w:r w:rsidR="00254EEB">
        <w:rPr>
          <w:sz w:val="22"/>
          <w:szCs w:val="22"/>
        </w:rPr>
        <w:t>3-4</w:t>
      </w:r>
      <w:r w:rsidR="009315C4">
        <w:rPr>
          <w:sz w:val="22"/>
          <w:szCs w:val="22"/>
        </w:rPr>
        <w:t xml:space="preserve"> weeks)</w:t>
      </w:r>
    </w:p>
    <w:p w:rsidR="004E60DB" w:rsidRDefault="00837E9C">
      <w:pPr>
        <w:pStyle w:val="p6"/>
        <w:tabs>
          <w:tab w:val="left" w:pos="740"/>
        </w:tabs>
        <w:spacing w:line="280" w:lineRule="exact"/>
        <w:ind w:left="740"/>
        <w:rPr>
          <w:sz w:val="22"/>
          <w:szCs w:val="22"/>
        </w:rPr>
      </w:pPr>
      <w:r>
        <w:rPr>
          <w:sz w:val="22"/>
          <w:szCs w:val="22"/>
        </w:rPr>
        <w:t>4</w:t>
      </w:r>
      <w:r w:rsidR="009315C4">
        <w:rPr>
          <w:sz w:val="22"/>
          <w:szCs w:val="22"/>
        </w:rPr>
        <w:t>.</w:t>
      </w:r>
      <w:r w:rsidR="009315C4">
        <w:rPr>
          <w:sz w:val="22"/>
          <w:szCs w:val="22"/>
        </w:rPr>
        <w:tab/>
      </w:r>
      <w:r>
        <w:rPr>
          <w:sz w:val="22"/>
          <w:szCs w:val="22"/>
        </w:rPr>
        <w:t>Animals: Structure and Function</w:t>
      </w:r>
      <w:r>
        <w:rPr>
          <w:sz w:val="22"/>
          <w:szCs w:val="22"/>
        </w:rPr>
        <w:tab/>
      </w:r>
      <w:r w:rsidR="009315C4">
        <w:rPr>
          <w:sz w:val="22"/>
          <w:szCs w:val="22"/>
        </w:rPr>
        <w:tab/>
      </w:r>
      <w:r w:rsidR="009315C4">
        <w:rPr>
          <w:sz w:val="22"/>
          <w:szCs w:val="22"/>
        </w:rPr>
        <w:tab/>
        <w:t>(</w:t>
      </w:r>
      <w:r w:rsidR="00254EEB">
        <w:rPr>
          <w:sz w:val="22"/>
          <w:szCs w:val="22"/>
        </w:rPr>
        <w:t>3-4</w:t>
      </w:r>
      <w:r w:rsidR="009315C4">
        <w:rPr>
          <w:sz w:val="22"/>
          <w:szCs w:val="22"/>
        </w:rPr>
        <w:t xml:space="preserve"> weeks)</w:t>
      </w:r>
    </w:p>
    <w:p w:rsidR="004E60DB" w:rsidRDefault="00837E9C">
      <w:pPr>
        <w:pStyle w:val="p5"/>
        <w:spacing w:line="240" w:lineRule="auto"/>
        <w:ind w:left="1008"/>
        <w:rPr>
          <w:sz w:val="22"/>
          <w:szCs w:val="22"/>
        </w:rPr>
      </w:pPr>
      <w:r>
        <w:rPr>
          <w:sz w:val="22"/>
          <w:szCs w:val="22"/>
        </w:rPr>
        <w:t>5</w:t>
      </w:r>
      <w:r w:rsidR="009315C4">
        <w:rPr>
          <w:sz w:val="22"/>
          <w:szCs w:val="22"/>
        </w:rPr>
        <w:t>.</w:t>
      </w:r>
      <w:r w:rsidR="009315C4">
        <w:rPr>
          <w:sz w:val="22"/>
          <w:szCs w:val="22"/>
        </w:rPr>
        <w:tab/>
      </w:r>
      <w:r w:rsidR="009315C4">
        <w:rPr>
          <w:sz w:val="22"/>
          <w:szCs w:val="22"/>
        </w:rPr>
        <w:tab/>
      </w:r>
      <w:r w:rsidR="009315C4">
        <w:rPr>
          <w:sz w:val="22"/>
          <w:szCs w:val="22"/>
        </w:rPr>
        <w:tab/>
        <w:t>Diversity of Living Things</w:t>
      </w:r>
      <w:r w:rsidR="009315C4">
        <w:rPr>
          <w:sz w:val="22"/>
          <w:szCs w:val="22"/>
        </w:rPr>
        <w:tab/>
      </w:r>
      <w:r w:rsidR="009315C4">
        <w:rPr>
          <w:sz w:val="22"/>
          <w:szCs w:val="22"/>
        </w:rPr>
        <w:tab/>
      </w:r>
      <w:r w:rsidR="009315C4">
        <w:rPr>
          <w:sz w:val="22"/>
          <w:szCs w:val="22"/>
        </w:rPr>
        <w:tab/>
        <w:t>(3 weeks)</w:t>
      </w:r>
    </w:p>
    <w:p w:rsidR="004E60DB" w:rsidRDefault="00837E9C">
      <w:pPr>
        <w:pStyle w:val="p5"/>
        <w:spacing w:line="240" w:lineRule="auto"/>
        <w:ind w:left="1008"/>
        <w:rPr>
          <w:sz w:val="22"/>
          <w:szCs w:val="22"/>
        </w:rPr>
      </w:pPr>
      <w:r>
        <w:rPr>
          <w:sz w:val="22"/>
          <w:szCs w:val="22"/>
        </w:rPr>
        <w:t>6</w:t>
      </w:r>
      <w:r w:rsidR="009315C4">
        <w:rPr>
          <w:sz w:val="22"/>
          <w:szCs w:val="22"/>
        </w:rPr>
        <w:t>.</w:t>
      </w:r>
      <w:r w:rsidR="009315C4">
        <w:rPr>
          <w:sz w:val="22"/>
          <w:szCs w:val="22"/>
        </w:rPr>
        <w:tab/>
      </w:r>
      <w:r w:rsidR="009315C4">
        <w:rPr>
          <w:sz w:val="22"/>
          <w:szCs w:val="22"/>
        </w:rPr>
        <w:tab/>
      </w:r>
      <w:r w:rsidR="009315C4">
        <w:rPr>
          <w:sz w:val="22"/>
          <w:szCs w:val="22"/>
        </w:rPr>
        <w:tab/>
        <w:t>Plants: A</w:t>
      </w:r>
      <w:r w:rsidR="00254EEB">
        <w:rPr>
          <w:sz w:val="22"/>
          <w:szCs w:val="22"/>
        </w:rPr>
        <w:t>natomy, Growth, and Functions</w:t>
      </w:r>
      <w:r w:rsidR="00254EEB">
        <w:rPr>
          <w:sz w:val="22"/>
          <w:szCs w:val="22"/>
        </w:rPr>
        <w:tab/>
        <w:t>(2</w:t>
      </w:r>
      <w:r w:rsidR="009315C4">
        <w:rPr>
          <w:sz w:val="22"/>
          <w:szCs w:val="22"/>
        </w:rPr>
        <w:t xml:space="preserve"> weeks)</w:t>
      </w:r>
    </w:p>
    <w:p w:rsidR="004E60DB" w:rsidRDefault="004E60DB">
      <w:pPr>
        <w:tabs>
          <w:tab w:val="left" w:pos="740"/>
          <w:tab w:val="left" w:pos="1060"/>
        </w:tabs>
        <w:rPr>
          <w:sz w:val="22"/>
          <w:szCs w:val="22"/>
        </w:rPr>
      </w:pPr>
    </w:p>
    <w:p w:rsidR="004E60DB" w:rsidRDefault="004E60DB">
      <w:pPr>
        <w:tabs>
          <w:tab w:val="left" w:pos="740"/>
          <w:tab w:val="left" w:pos="1060"/>
        </w:tabs>
        <w:rPr>
          <w:sz w:val="22"/>
          <w:szCs w:val="22"/>
        </w:rPr>
      </w:pPr>
    </w:p>
    <w:p w:rsidR="004E60DB" w:rsidRDefault="009315C4">
      <w:pPr>
        <w:pStyle w:val="p7"/>
        <w:spacing w:line="240" w:lineRule="auto"/>
        <w:rPr>
          <w:b/>
          <w:bCs/>
          <w:sz w:val="20"/>
          <w:szCs w:val="20"/>
        </w:rPr>
      </w:pPr>
      <w:r>
        <w:rPr>
          <w:b/>
          <w:bCs/>
          <w:sz w:val="20"/>
          <w:szCs w:val="20"/>
        </w:rPr>
        <w:t>Learning Expectations:</w:t>
      </w:r>
    </w:p>
    <w:p w:rsidR="004E60DB" w:rsidRDefault="004E60DB">
      <w:pPr>
        <w:tabs>
          <w:tab w:val="left" w:pos="720"/>
        </w:tabs>
        <w:rPr>
          <w:sz w:val="20"/>
          <w:szCs w:val="20"/>
        </w:rPr>
      </w:pPr>
    </w:p>
    <w:p w:rsidR="004E60DB" w:rsidRDefault="009315C4">
      <w:pPr>
        <w:pStyle w:val="p4"/>
        <w:spacing w:line="280" w:lineRule="exact"/>
        <w:rPr>
          <w:sz w:val="22"/>
          <w:szCs w:val="22"/>
        </w:rPr>
      </w:pPr>
      <w:r>
        <w:rPr>
          <w:sz w:val="22"/>
          <w:szCs w:val="22"/>
        </w:rPr>
        <w:t>Throughout this course students will:</w:t>
      </w:r>
    </w:p>
    <w:p w:rsidR="004E60DB" w:rsidRDefault="009315C4">
      <w:pPr>
        <w:pStyle w:val="p6"/>
        <w:tabs>
          <w:tab w:val="left" w:pos="740"/>
        </w:tabs>
        <w:spacing w:line="280" w:lineRule="exact"/>
        <w:ind w:left="740"/>
        <w:rPr>
          <w:sz w:val="22"/>
          <w:szCs w:val="22"/>
        </w:rPr>
      </w:pPr>
      <w:r>
        <w:rPr>
          <w:sz w:val="22"/>
          <w:szCs w:val="22"/>
        </w:rPr>
        <w:t>-demonstrate an understanding of safety practices consistent with Workplace Hazardous Materials Information System (WHIS) legislation by selecting and applying appropriate techniques for handling, storing, and disposing of laboratory materials</w:t>
      </w:r>
    </w:p>
    <w:p w:rsidR="00254EEB" w:rsidRDefault="00254EEB">
      <w:pPr>
        <w:pStyle w:val="p6"/>
        <w:tabs>
          <w:tab w:val="left" w:pos="740"/>
        </w:tabs>
        <w:spacing w:line="280" w:lineRule="exact"/>
        <w:ind w:left="740"/>
        <w:rPr>
          <w:sz w:val="22"/>
          <w:szCs w:val="22"/>
        </w:rPr>
      </w:pPr>
    </w:p>
    <w:p w:rsidR="004E60DB" w:rsidRDefault="009315C4">
      <w:pPr>
        <w:pStyle w:val="p6"/>
        <w:tabs>
          <w:tab w:val="left" w:pos="740"/>
        </w:tabs>
        <w:spacing w:line="280" w:lineRule="exact"/>
        <w:ind w:left="740"/>
        <w:rPr>
          <w:sz w:val="22"/>
          <w:szCs w:val="22"/>
        </w:rPr>
      </w:pPr>
      <w:r>
        <w:rPr>
          <w:sz w:val="22"/>
          <w:szCs w:val="22"/>
        </w:rPr>
        <w:t>-select appropriate instruments and use them effectively and accurately in collecting observations and data</w:t>
      </w:r>
    </w:p>
    <w:p w:rsidR="004E60DB" w:rsidRDefault="004E60DB">
      <w:pPr>
        <w:tabs>
          <w:tab w:val="left" w:pos="740"/>
        </w:tabs>
        <w:spacing w:line="280" w:lineRule="exact"/>
        <w:rPr>
          <w:sz w:val="22"/>
          <w:szCs w:val="22"/>
        </w:rPr>
      </w:pPr>
    </w:p>
    <w:p w:rsidR="004E60DB" w:rsidRDefault="009315C4">
      <w:pPr>
        <w:pStyle w:val="p6"/>
        <w:tabs>
          <w:tab w:val="left" w:pos="740"/>
        </w:tabs>
        <w:spacing w:line="280" w:lineRule="exact"/>
        <w:ind w:left="740"/>
        <w:rPr>
          <w:sz w:val="22"/>
          <w:szCs w:val="22"/>
        </w:rPr>
      </w:pPr>
      <w:r>
        <w:rPr>
          <w:sz w:val="22"/>
          <w:szCs w:val="22"/>
        </w:rPr>
        <w:t>-demonstrate the skills required to plan and carry out investigations</w:t>
      </w:r>
    </w:p>
    <w:p w:rsidR="004E60DB" w:rsidRDefault="004E60DB">
      <w:pPr>
        <w:tabs>
          <w:tab w:val="left" w:pos="740"/>
        </w:tabs>
        <w:spacing w:line="280" w:lineRule="exact"/>
        <w:rPr>
          <w:sz w:val="22"/>
          <w:szCs w:val="22"/>
        </w:rPr>
      </w:pPr>
    </w:p>
    <w:p w:rsidR="004E60DB" w:rsidRDefault="009315C4">
      <w:pPr>
        <w:pStyle w:val="p6"/>
        <w:tabs>
          <w:tab w:val="left" w:pos="740"/>
        </w:tabs>
        <w:spacing w:line="280" w:lineRule="exact"/>
        <w:ind w:left="740"/>
        <w:rPr>
          <w:sz w:val="22"/>
          <w:szCs w:val="22"/>
        </w:rPr>
      </w:pPr>
      <w:r>
        <w:rPr>
          <w:sz w:val="22"/>
          <w:szCs w:val="22"/>
        </w:rPr>
        <w:t>-select and use appropriate numeric, symbolic, graphical, and linguistic modes of representation to communicate scientific ideas, plans, and experimental results</w:t>
      </w:r>
    </w:p>
    <w:p w:rsidR="004E60DB" w:rsidRDefault="004E60DB">
      <w:pPr>
        <w:tabs>
          <w:tab w:val="left" w:pos="740"/>
        </w:tabs>
        <w:spacing w:line="280" w:lineRule="exact"/>
        <w:rPr>
          <w:sz w:val="22"/>
          <w:szCs w:val="22"/>
        </w:rPr>
      </w:pPr>
    </w:p>
    <w:p w:rsidR="004E60DB" w:rsidRDefault="009315C4">
      <w:pPr>
        <w:pStyle w:val="p6"/>
        <w:tabs>
          <w:tab w:val="left" w:pos="740"/>
        </w:tabs>
        <w:spacing w:line="280" w:lineRule="exact"/>
        <w:ind w:left="740"/>
        <w:rPr>
          <w:sz w:val="22"/>
          <w:szCs w:val="22"/>
        </w:rPr>
      </w:pPr>
      <w:r>
        <w:rPr>
          <w:sz w:val="22"/>
          <w:szCs w:val="22"/>
        </w:rPr>
        <w:t>-locate, select analyze, and integrate information on topics under study, working independently and as part of a team, and using appropriate library and electronic research tools</w:t>
      </w:r>
    </w:p>
    <w:p w:rsidR="004E60DB" w:rsidRDefault="004E60DB">
      <w:pPr>
        <w:tabs>
          <w:tab w:val="left" w:pos="740"/>
        </w:tabs>
        <w:spacing w:line="280" w:lineRule="exact"/>
        <w:rPr>
          <w:sz w:val="22"/>
          <w:szCs w:val="22"/>
        </w:rPr>
      </w:pPr>
    </w:p>
    <w:p w:rsidR="004E60DB" w:rsidRDefault="009315C4">
      <w:pPr>
        <w:pStyle w:val="p6"/>
        <w:tabs>
          <w:tab w:val="left" w:pos="740"/>
        </w:tabs>
        <w:spacing w:line="280" w:lineRule="exact"/>
        <w:ind w:left="740"/>
        <w:rPr>
          <w:sz w:val="22"/>
          <w:szCs w:val="22"/>
        </w:rPr>
      </w:pPr>
      <w:r>
        <w:rPr>
          <w:sz w:val="22"/>
          <w:szCs w:val="22"/>
        </w:rPr>
        <w:t>-compile, organize and interpret data using appropriate formats and treatments, including tables, graphs, and diagrams</w:t>
      </w:r>
    </w:p>
    <w:p w:rsidR="004E60DB" w:rsidRDefault="004E60DB">
      <w:pPr>
        <w:tabs>
          <w:tab w:val="left" w:pos="740"/>
        </w:tabs>
        <w:spacing w:line="280" w:lineRule="exact"/>
        <w:rPr>
          <w:sz w:val="22"/>
          <w:szCs w:val="22"/>
        </w:rPr>
      </w:pPr>
    </w:p>
    <w:p w:rsidR="004E60DB" w:rsidRDefault="009315C4">
      <w:pPr>
        <w:pStyle w:val="p6"/>
        <w:tabs>
          <w:tab w:val="left" w:pos="740"/>
        </w:tabs>
        <w:spacing w:line="280" w:lineRule="exact"/>
        <w:ind w:left="740"/>
        <w:rPr>
          <w:sz w:val="22"/>
          <w:szCs w:val="22"/>
        </w:rPr>
      </w:pPr>
      <w:r>
        <w:rPr>
          <w:sz w:val="22"/>
          <w:szCs w:val="22"/>
        </w:rPr>
        <w:t>-communicate the procedures and results of investigations and research for specific purposes using data tables and laboratory reports</w:t>
      </w:r>
    </w:p>
    <w:p w:rsidR="004E60DB" w:rsidRDefault="004E60DB">
      <w:pPr>
        <w:tabs>
          <w:tab w:val="left" w:pos="740"/>
        </w:tabs>
        <w:spacing w:line="280" w:lineRule="exact"/>
        <w:rPr>
          <w:sz w:val="22"/>
          <w:szCs w:val="22"/>
        </w:rPr>
      </w:pPr>
    </w:p>
    <w:p w:rsidR="004E60DB" w:rsidRDefault="009315C4">
      <w:pPr>
        <w:pStyle w:val="p6"/>
        <w:tabs>
          <w:tab w:val="left" w:pos="740"/>
        </w:tabs>
        <w:spacing w:line="280" w:lineRule="exact"/>
        <w:ind w:left="740"/>
        <w:rPr>
          <w:sz w:val="22"/>
          <w:szCs w:val="22"/>
        </w:rPr>
      </w:pPr>
      <w:r>
        <w:rPr>
          <w:sz w:val="22"/>
          <w:szCs w:val="22"/>
        </w:rPr>
        <w:t>-express the result of any calculation involving experimental data to the appropriate number of decimal places or significant figures</w:t>
      </w:r>
    </w:p>
    <w:p w:rsidR="004E60DB" w:rsidRDefault="004E60DB">
      <w:pPr>
        <w:tabs>
          <w:tab w:val="left" w:pos="740"/>
        </w:tabs>
        <w:spacing w:line="280" w:lineRule="exact"/>
        <w:rPr>
          <w:sz w:val="22"/>
          <w:szCs w:val="22"/>
        </w:rPr>
      </w:pPr>
    </w:p>
    <w:p w:rsidR="004E60DB" w:rsidRDefault="009315C4">
      <w:pPr>
        <w:pStyle w:val="p6"/>
        <w:tabs>
          <w:tab w:val="left" w:pos="740"/>
        </w:tabs>
        <w:spacing w:line="280" w:lineRule="exact"/>
        <w:ind w:left="740"/>
        <w:rPr>
          <w:sz w:val="22"/>
          <w:szCs w:val="22"/>
        </w:rPr>
      </w:pPr>
      <w:r>
        <w:rPr>
          <w:sz w:val="22"/>
          <w:szCs w:val="22"/>
        </w:rPr>
        <w:t>-select and use appropriate SI units</w:t>
      </w:r>
    </w:p>
    <w:p w:rsidR="004E60DB" w:rsidRDefault="004E60DB">
      <w:pPr>
        <w:tabs>
          <w:tab w:val="left" w:pos="740"/>
        </w:tabs>
        <w:spacing w:line="280" w:lineRule="exact"/>
        <w:rPr>
          <w:sz w:val="22"/>
          <w:szCs w:val="22"/>
        </w:rPr>
      </w:pPr>
    </w:p>
    <w:p w:rsidR="004E60DB" w:rsidRDefault="009315C4">
      <w:pPr>
        <w:pStyle w:val="p6"/>
        <w:tabs>
          <w:tab w:val="left" w:pos="740"/>
        </w:tabs>
        <w:spacing w:line="280" w:lineRule="exact"/>
        <w:ind w:left="740"/>
        <w:rPr>
          <w:sz w:val="22"/>
          <w:szCs w:val="22"/>
        </w:rPr>
      </w:pPr>
      <w:r>
        <w:rPr>
          <w:sz w:val="22"/>
          <w:szCs w:val="22"/>
        </w:rPr>
        <w:t>-identify and describe science-based and technology-based careers related to the subject area under study</w:t>
      </w:r>
    </w:p>
    <w:p w:rsidR="004E60DB" w:rsidRDefault="004E60DB">
      <w:pPr>
        <w:pStyle w:val="p6"/>
        <w:tabs>
          <w:tab w:val="left" w:pos="740"/>
        </w:tabs>
        <w:spacing w:line="280" w:lineRule="exact"/>
        <w:ind w:left="740"/>
        <w:rPr>
          <w:sz w:val="22"/>
          <w:szCs w:val="22"/>
        </w:rPr>
      </w:pPr>
    </w:p>
    <w:p w:rsidR="009315C4" w:rsidRDefault="009315C4">
      <w:pPr>
        <w:pStyle w:val="p6"/>
        <w:tabs>
          <w:tab w:val="left" w:pos="740"/>
        </w:tabs>
        <w:spacing w:line="280" w:lineRule="exact"/>
        <w:ind w:left="740"/>
        <w:rPr>
          <w:sz w:val="22"/>
          <w:szCs w:val="22"/>
        </w:rPr>
      </w:pPr>
    </w:p>
    <w:p w:rsidR="00254EEB" w:rsidRDefault="00254EEB">
      <w:pPr>
        <w:widowControl/>
        <w:autoSpaceDE/>
        <w:autoSpaceDN/>
        <w:spacing w:after="200" w:line="276" w:lineRule="auto"/>
        <w:rPr>
          <w:b/>
          <w:smallCaps/>
          <w:sz w:val="28"/>
          <w:lang w:val="en-GB"/>
        </w:rPr>
      </w:pPr>
      <w:r>
        <w:rPr>
          <w:b/>
          <w:smallCaps/>
          <w:sz w:val="28"/>
          <w:lang w:val="en-GB"/>
        </w:rPr>
        <w:br w:type="page"/>
      </w:r>
    </w:p>
    <w:p w:rsidR="00254EEB" w:rsidRPr="009F20C3" w:rsidRDefault="00254EEB" w:rsidP="00254E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sz w:val="28"/>
          <w:lang w:val="en-GB"/>
        </w:rPr>
      </w:pPr>
      <w:r w:rsidRPr="009F20C3">
        <w:rPr>
          <w:b/>
          <w:smallCaps/>
          <w:sz w:val="28"/>
          <w:lang w:val="en-GB"/>
        </w:rPr>
        <w:lastRenderedPageBreak/>
        <w:t>Course Evaluation:</w:t>
      </w:r>
    </w:p>
    <w:p w:rsidR="00254EEB" w:rsidRDefault="00254EEB" w:rsidP="00254E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 xml:space="preserve">Student achievement will be based on an individual demonstration of the specific expectations.  All major assignments will be evaluated by levels and/or marks.  Overall grades will be determined using the students’ most consistent and in some areas most recent levels of achievements.  For purposes of reporting, the percentage grade range will correspond to the following levels as defined by the </w:t>
      </w:r>
      <w:r w:rsidRPr="00AF2A17">
        <w:rPr>
          <w:lang w:val="en-GB"/>
        </w:rPr>
        <w:t>board</w:t>
      </w:r>
      <w:r>
        <w:rPr>
          <w:lang w:val="en-GB"/>
        </w:rPr>
        <w:t>.</w:t>
      </w:r>
    </w:p>
    <w:p w:rsidR="00254EEB" w:rsidRDefault="00254EEB" w:rsidP="00254E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327"/>
        <w:gridCol w:w="763"/>
        <w:gridCol w:w="1397"/>
        <w:gridCol w:w="763"/>
        <w:gridCol w:w="1127"/>
        <w:gridCol w:w="763"/>
        <w:gridCol w:w="1307"/>
      </w:tblGrid>
      <w:tr w:rsidR="00254EEB" w:rsidTr="00232F4A">
        <w:trPr>
          <w:jc w:val="center"/>
        </w:trPr>
        <w:tc>
          <w:tcPr>
            <w:tcW w:w="828" w:type="dxa"/>
          </w:tcPr>
          <w:p w:rsidR="00254EEB" w:rsidRDefault="00254EEB" w:rsidP="00232F4A">
            <w:pPr>
              <w:jc w:val="both"/>
            </w:pPr>
            <w:r>
              <w:t>Level</w:t>
            </w:r>
          </w:p>
        </w:tc>
        <w:tc>
          <w:tcPr>
            <w:tcW w:w="1327" w:type="dxa"/>
          </w:tcPr>
          <w:p w:rsidR="00254EEB" w:rsidRDefault="00254EEB" w:rsidP="00232F4A">
            <w:pPr>
              <w:jc w:val="both"/>
            </w:pPr>
            <w:r>
              <w:t>Mark Code</w:t>
            </w:r>
          </w:p>
        </w:tc>
        <w:tc>
          <w:tcPr>
            <w:tcW w:w="763" w:type="dxa"/>
          </w:tcPr>
          <w:p w:rsidR="00254EEB" w:rsidRDefault="00254EEB" w:rsidP="00232F4A">
            <w:pPr>
              <w:jc w:val="both"/>
            </w:pPr>
            <w:r>
              <w:t xml:space="preserve">Level </w:t>
            </w:r>
          </w:p>
        </w:tc>
        <w:tc>
          <w:tcPr>
            <w:tcW w:w="1397" w:type="dxa"/>
          </w:tcPr>
          <w:p w:rsidR="00254EEB" w:rsidRDefault="00254EEB" w:rsidP="00232F4A">
            <w:pPr>
              <w:jc w:val="both"/>
            </w:pPr>
            <w:r>
              <w:t>Mark Code</w:t>
            </w:r>
          </w:p>
        </w:tc>
        <w:tc>
          <w:tcPr>
            <w:tcW w:w="763" w:type="dxa"/>
          </w:tcPr>
          <w:p w:rsidR="00254EEB" w:rsidRDefault="00254EEB" w:rsidP="00232F4A">
            <w:pPr>
              <w:jc w:val="both"/>
            </w:pPr>
            <w:r>
              <w:t>Level</w:t>
            </w:r>
          </w:p>
        </w:tc>
        <w:tc>
          <w:tcPr>
            <w:tcW w:w="1127" w:type="dxa"/>
          </w:tcPr>
          <w:p w:rsidR="00254EEB" w:rsidRDefault="00254EEB" w:rsidP="00232F4A">
            <w:pPr>
              <w:jc w:val="both"/>
            </w:pPr>
            <w:r>
              <w:t>Mark</w:t>
            </w:r>
          </w:p>
          <w:p w:rsidR="00254EEB" w:rsidRDefault="00254EEB" w:rsidP="00232F4A">
            <w:pPr>
              <w:jc w:val="both"/>
            </w:pPr>
            <w:r>
              <w:t>Code</w:t>
            </w:r>
          </w:p>
        </w:tc>
        <w:tc>
          <w:tcPr>
            <w:tcW w:w="763" w:type="dxa"/>
          </w:tcPr>
          <w:p w:rsidR="00254EEB" w:rsidRDefault="00254EEB" w:rsidP="00232F4A">
            <w:pPr>
              <w:jc w:val="both"/>
            </w:pPr>
            <w:r>
              <w:t>Level</w:t>
            </w:r>
          </w:p>
        </w:tc>
        <w:tc>
          <w:tcPr>
            <w:tcW w:w="1307" w:type="dxa"/>
          </w:tcPr>
          <w:p w:rsidR="00254EEB" w:rsidRDefault="00254EEB" w:rsidP="00232F4A">
            <w:pPr>
              <w:jc w:val="both"/>
            </w:pPr>
            <w:r>
              <w:t>Mark Code</w:t>
            </w:r>
          </w:p>
        </w:tc>
      </w:tr>
      <w:tr w:rsidR="00254EEB" w:rsidTr="00232F4A">
        <w:trPr>
          <w:jc w:val="center"/>
        </w:trPr>
        <w:tc>
          <w:tcPr>
            <w:tcW w:w="828" w:type="dxa"/>
          </w:tcPr>
          <w:p w:rsidR="00254EEB" w:rsidRPr="00B46FD0" w:rsidRDefault="00254EEB" w:rsidP="00232F4A">
            <w:pPr>
              <w:jc w:val="both"/>
            </w:pPr>
            <w:r>
              <w:t>4+</w:t>
            </w:r>
          </w:p>
          <w:p w:rsidR="00254EEB" w:rsidRPr="00B46FD0" w:rsidRDefault="00254EEB" w:rsidP="00232F4A">
            <w:pPr>
              <w:jc w:val="both"/>
            </w:pPr>
            <w:r w:rsidRPr="00B46FD0">
              <w:t>4</w:t>
            </w:r>
          </w:p>
          <w:p w:rsidR="00254EEB" w:rsidRPr="00B46FD0" w:rsidRDefault="00254EEB" w:rsidP="00232F4A">
            <w:pPr>
              <w:jc w:val="both"/>
            </w:pPr>
            <w:r w:rsidRPr="00B46FD0">
              <w:t>4-</w:t>
            </w:r>
          </w:p>
        </w:tc>
        <w:tc>
          <w:tcPr>
            <w:tcW w:w="1327" w:type="dxa"/>
          </w:tcPr>
          <w:p w:rsidR="00254EEB" w:rsidRPr="00B46FD0" w:rsidRDefault="00254EEB" w:rsidP="00232F4A">
            <w:pPr>
              <w:jc w:val="both"/>
            </w:pPr>
            <w:r>
              <w:t>95-100</w:t>
            </w:r>
          </w:p>
          <w:p w:rsidR="00254EEB" w:rsidRPr="00B46FD0" w:rsidRDefault="00254EEB" w:rsidP="00232F4A">
            <w:pPr>
              <w:jc w:val="both"/>
            </w:pPr>
            <w:r>
              <w:t>87-94</w:t>
            </w:r>
          </w:p>
          <w:p w:rsidR="00254EEB" w:rsidRPr="00B46FD0" w:rsidRDefault="00254EEB" w:rsidP="00232F4A">
            <w:pPr>
              <w:jc w:val="both"/>
            </w:pPr>
            <w:r>
              <w:t>80-86</w:t>
            </w:r>
          </w:p>
        </w:tc>
        <w:tc>
          <w:tcPr>
            <w:tcW w:w="763" w:type="dxa"/>
          </w:tcPr>
          <w:p w:rsidR="00254EEB" w:rsidRPr="00B46FD0" w:rsidRDefault="00254EEB" w:rsidP="00232F4A">
            <w:pPr>
              <w:jc w:val="both"/>
            </w:pPr>
            <w:r w:rsidRPr="00B46FD0">
              <w:t>3+</w:t>
            </w:r>
          </w:p>
          <w:p w:rsidR="00254EEB" w:rsidRPr="00B46FD0" w:rsidRDefault="00254EEB" w:rsidP="00232F4A">
            <w:pPr>
              <w:jc w:val="both"/>
            </w:pPr>
            <w:r w:rsidRPr="00B46FD0">
              <w:t>3</w:t>
            </w:r>
          </w:p>
          <w:p w:rsidR="00254EEB" w:rsidRPr="00B46FD0" w:rsidRDefault="00254EEB" w:rsidP="00232F4A">
            <w:pPr>
              <w:jc w:val="both"/>
            </w:pPr>
            <w:r w:rsidRPr="00B46FD0">
              <w:t>3-</w:t>
            </w:r>
          </w:p>
        </w:tc>
        <w:tc>
          <w:tcPr>
            <w:tcW w:w="1397" w:type="dxa"/>
          </w:tcPr>
          <w:p w:rsidR="00254EEB" w:rsidRPr="00B46FD0" w:rsidRDefault="00254EEB" w:rsidP="00232F4A">
            <w:pPr>
              <w:jc w:val="both"/>
            </w:pPr>
            <w:r w:rsidRPr="00B46FD0">
              <w:t>7</w:t>
            </w:r>
            <w:r>
              <w:t>7-7</w:t>
            </w:r>
            <w:r w:rsidRPr="00B46FD0">
              <w:t>9</w:t>
            </w:r>
          </w:p>
          <w:p w:rsidR="00254EEB" w:rsidRPr="00B46FD0" w:rsidRDefault="00254EEB" w:rsidP="00232F4A">
            <w:pPr>
              <w:jc w:val="both"/>
            </w:pPr>
            <w:r w:rsidRPr="00B46FD0">
              <w:t>7</w:t>
            </w:r>
            <w:r>
              <w:t>3-76</w:t>
            </w:r>
          </w:p>
          <w:p w:rsidR="00254EEB" w:rsidRPr="00B46FD0" w:rsidRDefault="00254EEB" w:rsidP="00232F4A">
            <w:pPr>
              <w:jc w:val="both"/>
            </w:pPr>
            <w:r>
              <w:t>70-72</w:t>
            </w:r>
          </w:p>
        </w:tc>
        <w:tc>
          <w:tcPr>
            <w:tcW w:w="763" w:type="dxa"/>
          </w:tcPr>
          <w:p w:rsidR="00254EEB" w:rsidRPr="00B46FD0" w:rsidRDefault="00254EEB" w:rsidP="00232F4A">
            <w:pPr>
              <w:jc w:val="both"/>
            </w:pPr>
            <w:r w:rsidRPr="00B46FD0">
              <w:t>2+</w:t>
            </w:r>
          </w:p>
          <w:p w:rsidR="00254EEB" w:rsidRPr="00B46FD0" w:rsidRDefault="00254EEB" w:rsidP="00232F4A">
            <w:pPr>
              <w:jc w:val="both"/>
            </w:pPr>
            <w:r w:rsidRPr="00B46FD0">
              <w:t>2</w:t>
            </w:r>
          </w:p>
          <w:p w:rsidR="00254EEB" w:rsidRPr="00B46FD0" w:rsidRDefault="00254EEB" w:rsidP="00232F4A">
            <w:pPr>
              <w:jc w:val="both"/>
            </w:pPr>
            <w:r w:rsidRPr="00B46FD0">
              <w:t>2-</w:t>
            </w:r>
          </w:p>
        </w:tc>
        <w:tc>
          <w:tcPr>
            <w:tcW w:w="1127" w:type="dxa"/>
          </w:tcPr>
          <w:p w:rsidR="00254EEB" w:rsidRPr="00B46FD0" w:rsidRDefault="00254EEB" w:rsidP="00232F4A">
            <w:pPr>
              <w:jc w:val="both"/>
            </w:pPr>
            <w:r>
              <w:t>67-</w:t>
            </w:r>
            <w:r w:rsidRPr="00B46FD0">
              <w:t>69</w:t>
            </w:r>
          </w:p>
          <w:p w:rsidR="00254EEB" w:rsidRPr="00B46FD0" w:rsidRDefault="00254EEB" w:rsidP="00232F4A">
            <w:pPr>
              <w:jc w:val="both"/>
            </w:pPr>
            <w:r>
              <w:t>63-66</w:t>
            </w:r>
          </w:p>
          <w:p w:rsidR="00254EEB" w:rsidRPr="00B46FD0" w:rsidRDefault="00254EEB" w:rsidP="00232F4A">
            <w:pPr>
              <w:jc w:val="both"/>
            </w:pPr>
            <w:r>
              <w:t>60-62</w:t>
            </w:r>
          </w:p>
        </w:tc>
        <w:tc>
          <w:tcPr>
            <w:tcW w:w="763" w:type="dxa"/>
          </w:tcPr>
          <w:p w:rsidR="00254EEB" w:rsidRPr="00B46FD0" w:rsidRDefault="00254EEB" w:rsidP="00232F4A">
            <w:pPr>
              <w:jc w:val="both"/>
            </w:pPr>
            <w:r w:rsidRPr="00B46FD0">
              <w:t>1+</w:t>
            </w:r>
          </w:p>
          <w:p w:rsidR="00254EEB" w:rsidRPr="00B46FD0" w:rsidRDefault="00254EEB" w:rsidP="00232F4A">
            <w:pPr>
              <w:jc w:val="both"/>
            </w:pPr>
            <w:r w:rsidRPr="00B46FD0">
              <w:t>1</w:t>
            </w:r>
          </w:p>
          <w:p w:rsidR="00254EEB" w:rsidRPr="00B46FD0" w:rsidRDefault="00254EEB" w:rsidP="00232F4A">
            <w:pPr>
              <w:jc w:val="both"/>
            </w:pPr>
            <w:r w:rsidRPr="00B46FD0">
              <w:t>1-</w:t>
            </w:r>
          </w:p>
        </w:tc>
        <w:tc>
          <w:tcPr>
            <w:tcW w:w="1307" w:type="dxa"/>
          </w:tcPr>
          <w:p w:rsidR="00254EEB" w:rsidRPr="00B46FD0" w:rsidRDefault="00254EEB" w:rsidP="00232F4A">
            <w:pPr>
              <w:jc w:val="both"/>
            </w:pPr>
            <w:r>
              <w:t>57-</w:t>
            </w:r>
            <w:r w:rsidRPr="00B46FD0">
              <w:t>59</w:t>
            </w:r>
          </w:p>
          <w:p w:rsidR="00254EEB" w:rsidRPr="00B46FD0" w:rsidRDefault="00254EEB" w:rsidP="00232F4A">
            <w:pPr>
              <w:jc w:val="both"/>
            </w:pPr>
            <w:r>
              <w:t>53-56</w:t>
            </w:r>
          </w:p>
          <w:p w:rsidR="00254EEB" w:rsidRPr="00B46FD0" w:rsidRDefault="00254EEB" w:rsidP="00232F4A">
            <w:pPr>
              <w:jc w:val="both"/>
            </w:pPr>
            <w:r>
              <w:t>50-52</w:t>
            </w:r>
          </w:p>
        </w:tc>
      </w:tr>
    </w:tbl>
    <w:p w:rsidR="00254EEB" w:rsidRDefault="00254EEB" w:rsidP="00254EEB">
      <w:pPr>
        <w:pStyle w:val="Heading1"/>
        <w:rPr>
          <w:smallCaps/>
          <w:sz w:val="6"/>
          <w:szCs w:val="6"/>
        </w:rPr>
      </w:pPr>
    </w:p>
    <w:p w:rsidR="00254EEB" w:rsidRDefault="00254EEB" w:rsidP="00254EEB">
      <w:pPr>
        <w:pStyle w:val="Heading1"/>
        <w:rPr>
          <w:smallCaps/>
          <w:sz w:val="6"/>
          <w:szCs w:val="6"/>
        </w:rPr>
      </w:pPr>
    </w:p>
    <w:p w:rsidR="00254EEB" w:rsidRPr="002850AE" w:rsidRDefault="00254EEB" w:rsidP="00254EEB">
      <w:pPr>
        <w:rPr>
          <w:b/>
          <w:sz w:val="12"/>
          <w:szCs w:val="12"/>
        </w:rPr>
      </w:pPr>
    </w:p>
    <w:p w:rsidR="00254EEB" w:rsidRPr="009F20C3" w:rsidRDefault="00254EEB" w:rsidP="00254EEB">
      <w:pPr>
        <w:rPr>
          <w:b/>
          <w:smallCaps/>
        </w:rPr>
      </w:pPr>
      <w:r w:rsidRPr="009F20C3">
        <w:rPr>
          <w:b/>
          <w:smallCaps/>
        </w:rPr>
        <w:t xml:space="preserve">Determining the Grade </w:t>
      </w:r>
    </w:p>
    <w:p w:rsidR="00254EEB" w:rsidRDefault="00254EEB" w:rsidP="00254EEB">
      <w:pPr>
        <w:pStyle w:val="BodyText"/>
      </w:pPr>
      <w:r>
        <w:t>A student’s overall grade will be obtained from the following:</w:t>
      </w:r>
    </w:p>
    <w:p w:rsidR="00254EEB" w:rsidRPr="00262F29" w:rsidRDefault="00254EEB" w:rsidP="00254EEB">
      <w:pPr>
        <w:pStyle w:val="BodyText"/>
        <w:rPr>
          <w:smallCaps/>
          <w:szCs w:val="24"/>
        </w:rPr>
      </w:pPr>
      <w:r>
        <w:tab/>
        <w:t xml:space="preserve">70% </w:t>
      </w:r>
      <w:r w:rsidRPr="00262F29">
        <w:rPr>
          <w:smallCaps/>
          <w:szCs w:val="24"/>
        </w:rPr>
        <w:t>Summative Evaluation</w:t>
      </w:r>
      <w:r>
        <w:tab/>
      </w:r>
      <w:r>
        <w:tab/>
      </w:r>
      <w:r>
        <w:tab/>
        <w:t>10% Culminating activity, 20% Exam</w:t>
      </w:r>
    </w:p>
    <w:p w:rsidR="00254EEB" w:rsidRDefault="00254EEB" w:rsidP="00254EEB">
      <w:pPr>
        <w:tabs>
          <w:tab w:val="left" w:pos="740"/>
          <w:tab w:val="left" w:pos="1060"/>
        </w:tabs>
        <w:rPr>
          <w:sz w:val="22"/>
          <w:szCs w:val="22"/>
        </w:rPr>
      </w:pPr>
      <w:r>
        <w:rPr>
          <w:sz w:val="22"/>
          <w:szCs w:val="22"/>
        </w:rPr>
        <w:tab/>
        <w:t>(Labs, tests, assignments)</w:t>
      </w:r>
      <w:r>
        <w:rPr>
          <w:sz w:val="22"/>
          <w:szCs w:val="22"/>
        </w:rPr>
        <w:tab/>
      </w:r>
      <w:r>
        <w:rPr>
          <w:sz w:val="22"/>
          <w:szCs w:val="22"/>
        </w:rPr>
        <w:tab/>
      </w:r>
      <w:r>
        <w:rPr>
          <w:sz w:val="22"/>
          <w:szCs w:val="22"/>
        </w:rPr>
        <w:tab/>
      </w:r>
      <w:r>
        <w:rPr>
          <w:sz w:val="22"/>
          <w:szCs w:val="22"/>
        </w:rPr>
        <w:tab/>
        <w:t>(</w:t>
      </w:r>
      <w:proofErr w:type="gramStart"/>
      <w:r>
        <w:rPr>
          <w:sz w:val="22"/>
          <w:szCs w:val="22"/>
        </w:rPr>
        <w:t>lab</w:t>
      </w:r>
      <w:proofErr w:type="gramEnd"/>
      <w:r>
        <w:rPr>
          <w:sz w:val="22"/>
          <w:szCs w:val="22"/>
        </w:rPr>
        <w:t xml:space="preserve"> based)</w:t>
      </w:r>
    </w:p>
    <w:p w:rsidR="00254EEB" w:rsidRDefault="00254EEB" w:rsidP="00254EEB">
      <w:pPr>
        <w:pStyle w:val="p3"/>
        <w:spacing w:line="240" w:lineRule="auto"/>
        <w:rPr>
          <w:b/>
          <w:bCs/>
          <w:sz w:val="22"/>
          <w:szCs w:val="22"/>
        </w:rPr>
      </w:pPr>
    </w:p>
    <w:p w:rsidR="00254EEB" w:rsidRDefault="00254EEB" w:rsidP="00254EEB">
      <w:pPr>
        <w:pStyle w:val="p3"/>
        <w:spacing w:line="240" w:lineRule="auto"/>
        <w:rPr>
          <w:b/>
          <w:bCs/>
          <w:sz w:val="22"/>
          <w:szCs w:val="22"/>
        </w:rPr>
      </w:pPr>
      <w:r>
        <w:rPr>
          <w:b/>
          <w:bCs/>
          <w:sz w:val="22"/>
          <w:szCs w:val="22"/>
        </w:rPr>
        <w:t>Formative Evaluation:</w:t>
      </w:r>
    </w:p>
    <w:p w:rsidR="00254EEB" w:rsidRDefault="00254EEB" w:rsidP="00254EEB">
      <w:pPr>
        <w:pStyle w:val="p4"/>
        <w:spacing w:line="280" w:lineRule="exact"/>
        <w:rPr>
          <w:sz w:val="22"/>
          <w:szCs w:val="22"/>
        </w:rPr>
      </w:pPr>
      <w:r>
        <w:rPr>
          <w:sz w:val="22"/>
          <w:szCs w:val="22"/>
        </w:rPr>
        <w:t>Formative evaluation is used to measure student's learning skills and as a means of diagnostic assessment to improve learning. Learning skills will include: works independently, teamwork, organization, work habits/homework, and initiative.</w:t>
      </w:r>
    </w:p>
    <w:p w:rsidR="004E60DB" w:rsidRDefault="004E60DB">
      <w:pPr>
        <w:tabs>
          <w:tab w:val="decimal" w:pos="360"/>
          <w:tab w:val="decimal" w:pos="2300"/>
        </w:tabs>
        <w:rPr>
          <w:sz w:val="22"/>
          <w:szCs w:val="22"/>
        </w:rPr>
      </w:pPr>
    </w:p>
    <w:p w:rsidR="004E60DB" w:rsidRDefault="004E60DB">
      <w:pPr>
        <w:tabs>
          <w:tab w:val="decimal" w:pos="360"/>
          <w:tab w:val="decimal" w:pos="2300"/>
        </w:tabs>
        <w:rPr>
          <w:sz w:val="22"/>
          <w:szCs w:val="22"/>
        </w:rPr>
      </w:pPr>
    </w:p>
    <w:p w:rsidR="004E60DB" w:rsidRDefault="009315C4">
      <w:pPr>
        <w:pStyle w:val="p2"/>
        <w:spacing w:line="240" w:lineRule="auto"/>
        <w:rPr>
          <w:b/>
          <w:bCs/>
          <w:sz w:val="22"/>
          <w:szCs w:val="22"/>
        </w:rPr>
      </w:pPr>
      <w:r>
        <w:rPr>
          <w:b/>
          <w:bCs/>
          <w:sz w:val="22"/>
          <w:szCs w:val="22"/>
        </w:rPr>
        <w:t>Achievement Chart Category Descriptions:</w:t>
      </w:r>
    </w:p>
    <w:p w:rsidR="00254EEB" w:rsidRDefault="00254EEB">
      <w:pPr>
        <w:pStyle w:val="p4"/>
        <w:spacing w:line="280" w:lineRule="exact"/>
        <w:rPr>
          <w:b/>
          <w:i/>
          <w:iCs/>
          <w:sz w:val="22"/>
          <w:szCs w:val="20"/>
        </w:rPr>
      </w:pPr>
    </w:p>
    <w:p w:rsidR="004E60DB" w:rsidRDefault="009315C4">
      <w:pPr>
        <w:pStyle w:val="p4"/>
        <w:spacing w:line="280" w:lineRule="exact"/>
        <w:rPr>
          <w:sz w:val="22"/>
          <w:szCs w:val="22"/>
        </w:rPr>
      </w:pPr>
      <w:r w:rsidRPr="00254EEB">
        <w:rPr>
          <w:b/>
          <w:i/>
          <w:iCs/>
          <w:sz w:val="22"/>
          <w:szCs w:val="20"/>
        </w:rPr>
        <w:t>Knowledge/Understanding-</w:t>
      </w:r>
      <w:r w:rsidRPr="00254EEB">
        <w:rPr>
          <w:i/>
          <w:iCs/>
          <w:sz w:val="22"/>
          <w:szCs w:val="20"/>
        </w:rPr>
        <w:t xml:space="preserve"> </w:t>
      </w:r>
      <w:r>
        <w:rPr>
          <w:sz w:val="22"/>
          <w:szCs w:val="22"/>
        </w:rPr>
        <w:t>the degree to which the student demonstrates understanding of the concepts</w:t>
      </w:r>
    </w:p>
    <w:p w:rsidR="00254EEB" w:rsidRDefault="00254EEB">
      <w:pPr>
        <w:pStyle w:val="p4"/>
        <w:spacing w:line="280" w:lineRule="exact"/>
        <w:rPr>
          <w:b/>
          <w:i/>
          <w:iCs/>
          <w:sz w:val="22"/>
          <w:szCs w:val="20"/>
        </w:rPr>
      </w:pPr>
    </w:p>
    <w:p w:rsidR="004E60DB" w:rsidRDefault="009315C4">
      <w:pPr>
        <w:pStyle w:val="p4"/>
        <w:spacing w:line="280" w:lineRule="exact"/>
        <w:rPr>
          <w:sz w:val="22"/>
          <w:szCs w:val="22"/>
        </w:rPr>
      </w:pPr>
      <w:r w:rsidRPr="00254EEB">
        <w:rPr>
          <w:b/>
          <w:i/>
          <w:iCs/>
          <w:sz w:val="22"/>
          <w:szCs w:val="20"/>
        </w:rPr>
        <w:t>Inquiry-</w:t>
      </w:r>
      <w:r>
        <w:rPr>
          <w:i/>
          <w:iCs/>
          <w:sz w:val="20"/>
          <w:szCs w:val="20"/>
        </w:rPr>
        <w:t xml:space="preserve"> </w:t>
      </w:r>
      <w:r>
        <w:rPr>
          <w:sz w:val="22"/>
          <w:szCs w:val="22"/>
        </w:rPr>
        <w:t xml:space="preserve">application of the skills and strategies of scientific inquiry </w:t>
      </w:r>
    </w:p>
    <w:p w:rsidR="00254EEB" w:rsidRDefault="00254EEB">
      <w:pPr>
        <w:pStyle w:val="p4"/>
        <w:spacing w:line="280" w:lineRule="exact"/>
        <w:rPr>
          <w:b/>
          <w:i/>
          <w:iCs/>
          <w:sz w:val="22"/>
          <w:szCs w:val="20"/>
        </w:rPr>
      </w:pPr>
    </w:p>
    <w:p w:rsidR="004E60DB" w:rsidRDefault="009315C4">
      <w:pPr>
        <w:pStyle w:val="p4"/>
        <w:spacing w:line="280" w:lineRule="exact"/>
        <w:rPr>
          <w:sz w:val="22"/>
          <w:szCs w:val="22"/>
        </w:rPr>
      </w:pPr>
      <w:r w:rsidRPr="00254EEB">
        <w:rPr>
          <w:b/>
          <w:i/>
          <w:iCs/>
          <w:sz w:val="22"/>
          <w:szCs w:val="20"/>
        </w:rPr>
        <w:t>Communication-</w:t>
      </w:r>
      <w:r>
        <w:rPr>
          <w:i/>
          <w:iCs/>
          <w:sz w:val="22"/>
          <w:szCs w:val="22"/>
        </w:rPr>
        <w:t xml:space="preserve"> </w:t>
      </w:r>
      <w:r>
        <w:rPr>
          <w:sz w:val="22"/>
          <w:szCs w:val="22"/>
        </w:rPr>
        <w:t>the student communicates information and ideas properly: written, graphical, table, numerical and symbolic forms. Effective communication implies timeliness, presentation and completeness.</w:t>
      </w:r>
    </w:p>
    <w:p w:rsidR="00254EEB" w:rsidRDefault="00254EEB">
      <w:pPr>
        <w:pStyle w:val="p4"/>
        <w:spacing w:line="280" w:lineRule="exact"/>
        <w:rPr>
          <w:b/>
          <w:i/>
          <w:iCs/>
          <w:sz w:val="22"/>
          <w:szCs w:val="20"/>
        </w:rPr>
      </w:pPr>
    </w:p>
    <w:p w:rsidR="004E60DB" w:rsidRDefault="009315C4">
      <w:pPr>
        <w:pStyle w:val="p4"/>
        <w:spacing w:line="280" w:lineRule="exact"/>
        <w:rPr>
          <w:sz w:val="22"/>
          <w:szCs w:val="22"/>
        </w:rPr>
      </w:pPr>
      <w:r w:rsidRPr="00254EEB">
        <w:rPr>
          <w:b/>
          <w:i/>
          <w:iCs/>
          <w:sz w:val="22"/>
          <w:szCs w:val="20"/>
        </w:rPr>
        <w:t>Making Connections-</w:t>
      </w:r>
      <w:r>
        <w:rPr>
          <w:i/>
          <w:iCs/>
          <w:sz w:val="20"/>
          <w:szCs w:val="20"/>
        </w:rPr>
        <w:t xml:space="preserve"> </w:t>
      </w:r>
      <w:r>
        <w:rPr>
          <w:sz w:val="22"/>
          <w:szCs w:val="22"/>
        </w:rPr>
        <w:t>understanding connections among science, technology, society, and the environment.</w:t>
      </w:r>
    </w:p>
    <w:p w:rsidR="004E60DB" w:rsidRDefault="004E60DB">
      <w:pPr>
        <w:tabs>
          <w:tab w:val="left" w:pos="720"/>
        </w:tabs>
        <w:spacing w:line="280" w:lineRule="exact"/>
        <w:rPr>
          <w:sz w:val="22"/>
          <w:szCs w:val="22"/>
        </w:rPr>
      </w:pPr>
    </w:p>
    <w:p w:rsidR="004E60DB" w:rsidRDefault="004E60DB">
      <w:pPr>
        <w:tabs>
          <w:tab w:val="left" w:pos="720"/>
        </w:tabs>
        <w:spacing w:line="280" w:lineRule="exact"/>
        <w:rPr>
          <w:sz w:val="22"/>
          <w:szCs w:val="22"/>
        </w:rPr>
      </w:pPr>
    </w:p>
    <w:p w:rsidR="004E60DB" w:rsidRDefault="004E60DB">
      <w:pPr>
        <w:tabs>
          <w:tab w:val="decimal" w:pos="4240"/>
          <w:tab w:val="left" w:pos="4920"/>
          <w:tab w:val="left" w:pos="8720"/>
        </w:tabs>
        <w:spacing w:line="560" w:lineRule="exact"/>
        <w:rPr>
          <w:sz w:val="22"/>
          <w:szCs w:val="22"/>
        </w:rPr>
      </w:pPr>
    </w:p>
    <w:p w:rsidR="004E60DB" w:rsidRDefault="004E60DB">
      <w:pPr>
        <w:tabs>
          <w:tab w:val="decimal" w:pos="4240"/>
          <w:tab w:val="left" w:pos="4920"/>
          <w:tab w:val="left" w:pos="8720"/>
        </w:tabs>
        <w:spacing w:line="560" w:lineRule="exact"/>
        <w:rPr>
          <w:sz w:val="22"/>
          <w:szCs w:val="22"/>
        </w:rPr>
      </w:pPr>
    </w:p>
    <w:p w:rsidR="004E60DB" w:rsidRDefault="004E60DB">
      <w:pPr>
        <w:tabs>
          <w:tab w:val="decimal" w:pos="4240"/>
          <w:tab w:val="left" w:pos="4920"/>
          <w:tab w:val="left" w:pos="8720"/>
        </w:tabs>
        <w:spacing w:line="560" w:lineRule="exact"/>
        <w:rPr>
          <w:sz w:val="22"/>
          <w:szCs w:val="22"/>
        </w:rPr>
      </w:pPr>
    </w:p>
    <w:p w:rsidR="004E60DB" w:rsidRDefault="004E60DB">
      <w:pPr>
        <w:tabs>
          <w:tab w:val="decimal" w:pos="4240"/>
          <w:tab w:val="left" w:pos="4920"/>
          <w:tab w:val="left" w:pos="8720"/>
        </w:tabs>
        <w:spacing w:line="560" w:lineRule="exact"/>
        <w:rPr>
          <w:sz w:val="22"/>
          <w:szCs w:val="22"/>
        </w:rPr>
      </w:pPr>
    </w:p>
    <w:p w:rsidR="00254EEB" w:rsidRDefault="00254EEB">
      <w:pPr>
        <w:widowControl/>
        <w:autoSpaceDE/>
        <w:autoSpaceDN/>
        <w:spacing w:after="200" w:line="276" w:lineRule="auto"/>
        <w:rPr>
          <w:sz w:val="22"/>
          <w:szCs w:val="22"/>
        </w:rPr>
      </w:pPr>
      <w:r>
        <w:rPr>
          <w:sz w:val="22"/>
          <w:szCs w:val="22"/>
        </w:rPr>
        <w:br w:type="page"/>
      </w:r>
    </w:p>
    <w:p w:rsidR="004E60DB" w:rsidRDefault="009315C4">
      <w:pPr>
        <w:pStyle w:val="p4"/>
        <w:spacing w:line="280" w:lineRule="exact"/>
        <w:rPr>
          <w:sz w:val="22"/>
          <w:szCs w:val="22"/>
        </w:rPr>
      </w:pPr>
      <w:r>
        <w:rPr>
          <w:sz w:val="22"/>
          <w:szCs w:val="22"/>
        </w:rPr>
        <w:lastRenderedPageBreak/>
        <w:t>Class Expectations:</w:t>
      </w:r>
    </w:p>
    <w:p w:rsidR="004E60DB" w:rsidRDefault="004E60DB">
      <w:pPr>
        <w:tabs>
          <w:tab w:val="left" w:pos="720"/>
        </w:tabs>
        <w:spacing w:line="280" w:lineRule="exact"/>
        <w:rPr>
          <w:sz w:val="22"/>
          <w:szCs w:val="22"/>
        </w:rPr>
      </w:pPr>
    </w:p>
    <w:p w:rsidR="004E60DB" w:rsidRDefault="009315C4">
      <w:pPr>
        <w:pStyle w:val="p18"/>
        <w:spacing w:line="240" w:lineRule="auto"/>
        <w:rPr>
          <w:sz w:val="22"/>
          <w:szCs w:val="22"/>
        </w:rPr>
      </w:pPr>
      <w:r>
        <w:rPr>
          <w:sz w:val="22"/>
          <w:szCs w:val="22"/>
        </w:rPr>
        <w:t>Each student in this biology course is expected to:</w:t>
      </w:r>
    </w:p>
    <w:p w:rsidR="004E60DB" w:rsidRDefault="009315C4">
      <w:pPr>
        <w:pStyle w:val="p19"/>
        <w:tabs>
          <w:tab w:val="left" w:pos="740"/>
        </w:tabs>
        <w:spacing w:line="280" w:lineRule="exact"/>
        <w:rPr>
          <w:sz w:val="22"/>
          <w:szCs w:val="22"/>
        </w:rPr>
      </w:pPr>
      <w:r>
        <w:rPr>
          <w:sz w:val="22"/>
          <w:szCs w:val="22"/>
        </w:rPr>
        <w:t>1.</w:t>
      </w:r>
      <w:r>
        <w:rPr>
          <w:sz w:val="22"/>
          <w:szCs w:val="22"/>
        </w:rPr>
        <w:tab/>
        <w:t>Come to class with a notebook, textbook, pen, paper, and calculator.</w:t>
      </w:r>
    </w:p>
    <w:p w:rsidR="004E60DB" w:rsidRDefault="009315C4">
      <w:pPr>
        <w:pStyle w:val="p19"/>
        <w:tabs>
          <w:tab w:val="left" w:pos="740"/>
        </w:tabs>
        <w:spacing w:line="280" w:lineRule="exact"/>
        <w:rPr>
          <w:sz w:val="22"/>
          <w:szCs w:val="22"/>
        </w:rPr>
      </w:pPr>
      <w:r>
        <w:rPr>
          <w:sz w:val="22"/>
          <w:szCs w:val="22"/>
        </w:rPr>
        <w:t>2.</w:t>
      </w:r>
      <w:r>
        <w:rPr>
          <w:sz w:val="22"/>
          <w:szCs w:val="22"/>
        </w:rPr>
        <w:tab/>
        <w:t xml:space="preserve">Be on time for class. Three </w:t>
      </w:r>
      <w:proofErr w:type="spellStart"/>
      <w:r>
        <w:rPr>
          <w:sz w:val="22"/>
          <w:szCs w:val="22"/>
        </w:rPr>
        <w:t>lates</w:t>
      </w:r>
      <w:proofErr w:type="spellEnd"/>
      <w:r>
        <w:rPr>
          <w:sz w:val="22"/>
          <w:szCs w:val="22"/>
        </w:rPr>
        <w:t xml:space="preserve"> merit a detention.</w:t>
      </w:r>
    </w:p>
    <w:p w:rsidR="004E60DB" w:rsidRDefault="009315C4">
      <w:pPr>
        <w:pStyle w:val="p19"/>
        <w:tabs>
          <w:tab w:val="left" w:pos="740"/>
        </w:tabs>
        <w:spacing w:line="280" w:lineRule="exact"/>
        <w:rPr>
          <w:sz w:val="22"/>
          <w:szCs w:val="22"/>
        </w:rPr>
      </w:pPr>
      <w:r>
        <w:rPr>
          <w:sz w:val="22"/>
          <w:szCs w:val="22"/>
        </w:rPr>
        <w:t>3.</w:t>
      </w:r>
      <w:r>
        <w:rPr>
          <w:sz w:val="22"/>
          <w:szCs w:val="22"/>
        </w:rPr>
        <w:tab/>
        <w:t>Keep the classroom in order; i.e. no writing on desks, no food, no school bags or jackets, and no interference with possessions of others.</w:t>
      </w:r>
    </w:p>
    <w:p w:rsidR="004E60DB" w:rsidRDefault="009315C4">
      <w:pPr>
        <w:pStyle w:val="p20"/>
        <w:spacing w:line="280" w:lineRule="exact"/>
        <w:rPr>
          <w:sz w:val="22"/>
          <w:szCs w:val="22"/>
        </w:rPr>
      </w:pPr>
      <w:r>
        <w:rPr>
          <w:sz w:val="22"/>
          <w:szCs w:val="22"/>
        </w:rPr>
        <w:t>4.</w:t>
      </w:r>
      <w:r>
        <w:rPr>
          <w:sz w:val="22"/>
          <w:szCs w:val="22"/>
        </w:rPr>
        <w:tab/>
        <w:t>Maintain a notebook in a three ring binder, all notes should be dated, you should keep sections for tests, quizzes and assignments.</w:t>
      </w:r>
    </w:p>
    <w:p w:rsidR="004E60DB" w:rsidRDefault="009315C4">
      <w:pPr>
        <w:pStyle w:val="p19"/>
        <w:tabs>
          <w:tab w:val="left" w:pos="740"/>
        </w:tabs>
        <w:spacing w:line="280" w:lineRule="exact"/>
        <w:rPr>
          <w:sz w:val="22"/>
          <w:szCs w:val="22"/>
        </w:rPr>
      </w:pPr>
      <w:r>
        <w:rPr>
          <w:sz w:val="22"/>
          <w:szCs w:val="22"/>
        </w:rPr>
        <w:t>5.</w:t>
      </w:r>
      <w:r>
        <w:rPr>
          <w:sz w:val="22"/>
          <w:szCs w:val="22"/>
        </w:rPr>
        <w:tab/>
        <w:t>You must complete all homework before coming to class, expect spontaneous homework checks.</w:t>
      </w:r>
    </w:p>
    <w:p w:rsidR="004E60DB" w:rsidRDefault="009315C4">
      <w:pPr>
        <w:pStyle w:val="p19"/>
        <w:tabs>
          <w:tab w:val="left" w:pos="740"/>
        </w:tabs>
        <w:spacing w:line="280" w:lineRule="exact"/>
        <w:rPr>
          <w:sz w:val="22"/>
          <w:szCs w:val="22"/>
        </w:rPr>
      </w:pPr>
      <w:r>
        <w:rPr>
          <w:sz w:val="22"/>
          <w:szCs w:val="22"/>
        </w:rPr>
        <w:t>6.</w:t>
      </w:r>
      <w:r>
        <w:rPr>
          <w:sz w:val="22"/>
          <w:szCs w:val="22"/>
        </w:rPr>
        <w:tab/>
        <w:t>It is your responsibility to catch up on all missed work due to absence. Missed labs/activities will be made up on the students' time the day of students' return or at a time convenient for the teacher.</w:t>
      </w:r>
    </w:p>
    <w:p w:rsidR="004E60DB" w:rsidRDefault="009315C4">
      <w:pPr>
        <w:pStyle w:val="p19"/>
        <w:tabs>
          <w:tab w:val="left" w:pos="740"/>
        </w:tabs>
        <w:spacing w:line="280" w:lineRule="exact"/>
        <w:rPr>
          <w:sz w:val="22"/>
          <w:szCs w:val="22"/>
        </w:rPr>
      </w:pPr>
      <w:r>
        <w:rPr>
          <w:sz w:val="20"/>
          <w:szCs w:val="20"/>
        </w:rPr>
        <w:t>7.</w:t>
      </w:r>
      <w:r>
        <w:rPr>
          <w:sz w:val="20"/>
          <w:szCs w:val="20"/>
        </w:rPr>
        <w:tab/>
      </w:r>
      <w:r>
        <w:rPr>
          <w:sz w:val="22"/>
          <w:szCs w:val="22"/>
        </w:rPr>
        <w:t>There is no talking during a test or quiz. Talking during this time period, even if you are finished will result in a zero.</w:t>
      </w:r>
    </w:p>
    <w:p w:rsidR="004E60DB" w:rsidRDefault="009315C4">
      <w:pPr>
        <w:pStyle w:val="p19"/>
        <w:tabs>
          <w:tab w:val="left" w:pos="740"/>
        </w:tabs>
        <w:spacing w:line="280" w:lineRule="exact"/>
        <w:rPr>
          <w:sz w:val="22"/>
          <w:szCs w:val="22"/>
        </w:rPr>
      </w:pPr>
      <w:r>
        <w:rPr>
          <w:sz w:val="22"/>
          <w:szCs w:val="22"/>
        </w:rPr>
        <w:t>8.</w:t>
      </w:r>
      <w:r>
        <w:rPr>
          <w:sz w:val="22"/>
          <w:szCs w:val="22"/>
        </w:rPr>
        <w:tab/>
        <w:t>Test days are important. There are no chances to re-write a test for illegitimate absences. If you'll be missing a scheduled test day for a school approved activity, arrangements must be made in advance to schedule an alternate time to write the test.</w:t>
      </w:r>
    </w:p>
    <w:p w:rsidR="004E60DB" w:rsidRDefault="009315C4">
      <w:pPr>
        <w:pStyle w:val="p19"/>
        <w:tabs>
          <w:tab w:val="left" w:pos="740"/>
        </w:tabs>
        <w:spacing w:line="280" w:lineRule="exact"/>
        <w:rPr>
          <w:sz w:val="22"/>
          <w:szCs w:val="22"/>
        </w:rPr>
      </w:pPr>
      <w:r>
        <w:rPr>
          <w:sz w:val="22"/>
          <w:szCs w:val="22"/>
        </w:rPr>
        <w:t>9.</w:t>
      </w:r>
      <w:r>
        <w:rPr>
          <w:sz w:val="22"/>
          <w:szCs w:val="22"/>
        </w:rPr>
        <w:tab/>
        <w:t>Assignments are due right at the beginning of class of the established due date.</w:t>
      </w:r>
    </w:p>
    <w:p w:rsidR="004E60DB" w:rsidRDefault="009315C4">
      <w:pPr>
        <w:pStyle w:val="p23"/>
        <w:tabs>
          <w:tab w:val="left" w:pos="740"/>
        </w:tabs>
        <w:spacing w:line="280" w:lineRule="exact"/>
        <w:ind w:left="740"/>
        <w:rPr>
          <w:sz w:val="22"/>
          <w:szCs w:val="22"/>
        </w:rPr>
      </w:pPr>
      <w:r>
        <w:rPr>
          <w:sz w:val="22"/>
          <w:szCs w:val="22"/>
        </w:rPr>
        <w:t>* * * * * *Please review Notre Dame's policy for late or missing assignments, as well as</w:t>
      </w:r>
    </w:p>
    <w:p w:rsidR="004E60DB" w:rsidRDefault="009315C4">
      <w:pPr>
        <w:pStyle w:val="p23"/>
        <w:tabs>
          <w:tab w:val="left" w:pos="740"/>
        </w:tabs>
        <w:spacing w:line="280" w:lineRule="exact"/>
        <w:ind w:left="740"/>
        <w:rPr>
          <w:sz w:val="22"/>
          <w:szCs w:val="22"/>
        </w:rPr>
      </w:pPr>
      <w:r>
        <w:rPr>
          <w:sz w:val="22"/>
          <w:szCs w:val="22"/>
        </w:rPr>
        <w:t>Culmina</w:t>
      </w:r>
      <w:r w:rsidR="00254EEB">
        <w:rPr>
          <w:sz w:val="22"/>
          <w:szCs w:val="22"/>
        </w:rPr>
        <w:t>ting activity/exam requirements.</w:t>
      </w:r>
    </w:p>
    <w:p w:rsidR="004E60DB" w:rsidRDefault="009315C4" w:rsidP="00254EEB">
      <w:pPr>
        <w:pStyle w:val="t17"/>
        <w:tabs>
          <w:tab w:val="decimal" w:pos="220"/>
          <w:tab w:val="left" w:pos="740"/>
        </w:tabs>
        <w:spacing w:line="280" w:lineRule="exact"/>
        <w:rPr>
          <w:sz w:val="22"/>
          <w:szCs w:val="22"/>
        </w:rPr>
      </w:pPr>
      <w:r>
        <w:rPr>
          <w:sz w:val="22"/>
          <w:szCs w:val="22"/>
        </w:rPr>
        <w:tab/>
        <w:t>10</w:t>
      </w:r>
      <w:r>
        <w:rPr>
          <w:sz w:val="22"/>
          <w:szCs w:val="22"/>
        </w:rPr>
        <w:tab/>
        <w:t>Computer printing problems is not acceptable as a legitimate reason for late assignments</w:t>
      </w:r>
      <w:r w:rsidR="00254EEB">
        <w:rPr>
          <w:sz w:val="22"/>
          <w:szCs w:val="22"/>
        </w:rPr>
        <w:t>.</w:t>
      </w:r>
    </w:p>
    <w:p w:rsidR="004E60DB" w:rsidRDefault="009315C4">
      <w:pPr>
        <w:pStyle w:val="p19"/>
        <w:tabs>
          <w:tab w:val="left" w:pos="740"/>
        </w:tabs>
        <w:spacing w:line="280" w:lineRule="exact"/>
        <w:rPr>
          <w:sz w:val="22"/>
          <w:szCs w:val="22"/>
        </w:rPr>
      </w:pPr>
      <w:r>
        <w:rPr>
          <w:sz w:val="22"/>
          <w:szCs w:val="22"/>
        </w:rPr>
        <w:t>11.</w:t>
      </w:r>
      <w:r>
        <w:rPr>
          <w:sz w:val="22"/>
          <w:szCs w:val="22"/>
        </w:rPr>
        <w:tab/>
        <w:t xml:space="preserve">Extra help is available </w:t>
      </w:r>
      <w:r w:rsidR="00254EEB">
        <w:rPr>
          <w:sz w:val="22"/>
          <w:szCs w:val="22"/>
        </w:rPr>
        <w:t xml:space="preserve">daily at lunch </w:t>
      </w:r>
      <w:r>
        <w:rPr>
          <w:sz w:val="22"/>
          <w:szCs w:val="22"/>
        </w:rPr>
        <w:t>for students striving to achieve in class. It is your responsibility to seek this out.</w:t>
      </w:r>
    </w:p>
    <w:p w:rsidR="004E60DB" w:rsidRDefault="004E60DB">
      <w:pPr>
        <w:pStyle w:val="p19"/>
        <w:tabs>
          <w:tab w:val="left" w:pos="740"/>
        </w:tabs>
        <w:spacing w:line="280" w:lineRule="exact"/>
        <w:rPr>
          <w:b/>
          <w:bCs/>
          <w:sz w:val="22"/>
          <w:szCs w:val="22"/>
        </w:rPr>
      </w:pPr>
    </w:p>
    <w:p w:rsidR="004E60DB" w:rsidRDefault="004E60DB">
      <w:pPr>
        <w:pStyle w:val="p25"/>
        <w:spacing w:line="240" w:lineRule="auto"/>
        <w:rPr>
          <w:sz w:val="20"/>
          <w:szCs w:val="20"/>
        </w:rPr>
      </w:pPr>
      <w:bookmarkStart w:id="0" w:name="_GoBack"/>
      <w:bookmarkEnd w:id="0"/>
    </w:p>
    <w:sectPr w:rsidR="004E60DB" w:rsidSect="00254EEB">
      <w:pgSz w:w="12000" w:h="16840"/>
      <w:pgMar w:top="1440" w:right="1460" w:bottom="1440" w:left="1440" w:header="1440" w:footer="709" w:gutter="0"/>
      <w:cols w:space="709"/>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9C"/>
    <w:rsid w:val="00254EEB"/>
    <w:rsid w:val="004E60DB"/>
    <w:rsid w:val="00837E9C"/>
    <w:rsid w:val="0093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8DF985-F398-40FB-8CE8-B069CD89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widowControl/>
      <w:autoSpaceDE/>
      <w:autoSpaceDN/>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p0">
    <w:name w:val="p0"/>
    <w:basedOn w:val="Normal"/>
    <w:uiPriority w:val="99"/>
    <w:pPr>
      <w:tabs>
        <w:tab w:val="left" w:pos="720"/>
      </w:tabs>
      <w:spacing w:line="240" w:lineRule="atLeast"/>
      <w:jc w:val="both"/>
    </w:pPr>
  </w:style>
  <w:style w:type="paragraph" w:customStyle="1" w:styleId="c1">
    <w:name w:val="c1"/>
    <w:basedOn w:val="Normal"/>
    <w:uiPriority w:val="99"/>
    <w:pPr>
      <w:spacing w:line="240" w:lineRule="atLeast"/>
      <w:jc w:val="center"/>
    </w:pPr>
  </w:style>
  <w:style w:type="paragraph" w:customStyle="1" w:styleId="p2">
    <w:name w:val="p2"/>
    <w:basedOn w:val="Normal"/>
    <w:uiPriority w:val="99"/>
    <w:pPr>
      <w:tabs>
        <w:tab w:val="left" w:pos="720"/>
      </w:tabs>
      <w:spacing w:line="240" w:lineRule="atLeast"/>
    </w:pPr>
  </w:style>
  <w:style w:type="paragraph" w:customStyle="1" w:styleId="p3">
    <w:name w:val="p3"/>
    <w:basedOn w:val="Normal"/>
    <w:uiPriority w:val="99"/>
    <w:pPr>
      <w:tabs>
        <w:tab w:val="left" w:pos="720"/>
      </w:tabs>
      <w:spacing w:line="240" w:lineRule="atLeast"/>
    </w:pPr>
  </w:style>
  <w:style w:type="paragraph" w:customStyle="1" w:styleId="p4">
    <w:name w:val="p4"/>
    <w:basedOn w:val="Normal"/>
    <w:uiPriority w:val="99"/>
    <w:pPr>
      <w:tabs>
        <w:tab w:val="left" w:pos="720"/>
      </w:tabs>
      <w:spacing w:line="280" w:lineRule="atLeast"/>
    </w:pPr>
  </w:style>
  <w:style w:type="paragraph" w:customStyle="1" w:styleId="p5">
    <w:name w:val="p5"/>
    <w:basedOn w:val="Normal"/>
    <w:uiPriority w:val="99"/>
    <w:pPr>
      <w:tabs>
        <w:tab w:val="left" w:pos="740"/>
        <w:tab w:val="left" w:pos="1060"/>
      </w:tabs>
      <w:spacing w:line="240" w:lineRule="atLeast"/>
      <w:ind w:left="432" w:hanging="288"/>
    </w:pPr>
  </w:style>
  <w:style w:type="paragraph" w:customStyle="1" w:styleId="p6">
    <w:name w:val="p6"/>
    <w:basedOn w:val="Normal"/>
    <w:uiPriority w:val="99"/>
    <w:pPr>
      <w:spacing w:line="280" w:lineRule="atLeast"/>
      <w:ind w:left="700"/>
    </w:pPr>
  </w:style>
  <w:style w:type="paragraph" w:customStyle="1" w:styleId="p7">
    <w:name w:val="p7"/>
    <w:basedOn w:val="Normal"/>
    <w:uiPriority w:val="99"/>
    <w:pPr>
      <w:tabs>
        <w:tab w:val="left" w:pos="720"/>
      </w:tabs>
      <w:spacing w:line="240" w:lineRule="atLeast"/>
    </w:pPr>
  </w:style>
  <w:style w:type="paragraph" w:customStyle="1" w:styleId="t8">
    <w:name w:val="t8"/>
    <w:basedOn w:val="Normal"/>
    <w:uiPriority w:val="99"/>
    <w:pPr>
      <w:spacing w:line="460" w:lineRule="atLeast"/>
    </w:pPr>
  </w:style>
  <w:style w:type="paragraph" w:customStyle="1" w:styleId="t9">
    <w:name w:val="t9"/>
    <w:basedOn w:val="Normal"/>
    <w:uiPriority w:val="99"/>
    <w:pPr>
      <w:spacing w:line="280" w:lineRule="atLeast"/>
    </w:pPr>
  </w:style>
  <w:style w:type="paragraph" w:customStyle="1" w:styleId="t10">
    <w:name w:val="t10"/>
    <w:basedOn w:val="Normal"/>
    <w:uiPriority w:val="99"/>
    <w:pPr>
      <w:spacing w:line="240" w:lineRule="atLeast"/>
    </w:pPr>
  </w:style>
  <w:style w:type="paragraph" w:customStyle="1" w:styleId="t11">
    <w:name w:val="t11"/>
    <w:basedOn w:val="Normal"/>
    <w:uiPriority w:val="99"/>
    <w:pPr>
      <w:spacing w:line="280" w:lineRule="atLeast"/>
    </w:pPr>
  </w:style>
  <w:style w:type="paragraph" w:customStyle="1" w:styleId="t12">
    <w:name w:val="t12"/>
    <w:basedOn w:val="Normal"/>
    <w:uiPriority w:val="99"/>
    <w:pPr>
      <w:spacing w:line="240" w:lineRule="atLeast"/>
    </w:pPr>
  </w:style>
  <w:style w:type="paragraph" w:customStyle="1" w:styleId="t13">
    <w:name w:val="t13"/>
    <w:basedOn w:val="Normal"/>
    <w:uiPriority w:val="99"/>
    <w:pPr>
      <w:spacing w:line="280" w:lineRule="atLeast"/>
    </w:pPr>
  </w:style>
  <w:style w:type="paragraph" w:customStyle="1" w:styleId="t14">
    <w:name w:val="t14"/>
    <w:basedOn w:val="Normal"/>
    <w:uiPriority w:val="99"/>
    <w:pPr>
      <w:spacing w:line="240" w:lineRule="atLeast"/>
    </w:pPr>
  </w:style>
  <w:style w:type="paragraph" w:customStyle="1" w:styleId="t15">
    <w:name w:val="t15"/>
    <w:basedOn w:val="Normal"/>
    <w:uiPriority w:val="99"/>
    <w:pPr>
      <w:spacing w:line="460" w:lineRule="atLeast"/>
    </w:pPr>
  </w:style>
  <w:style w:type="paragraph" w:customStyle="1" w:styleId="t16">
    <w:name w:val="t16"/>
    <w:basedOn w:val="Normal"/>
    <w:uiPriority w:val="99"/>
    <w:pPr>
      <w:spacing w:line="560" w:lineRule="atLeast"/>
    </w:pPr>
  </w:style>
  <w:style w:type="paragraph" w:customStyle="1" w:styleId="t17">
    <w:name w:val="t17"/>
    <w:basedOn w:val="Normal"/>
    <w:uiPriority w:val="99"/>
    <w:pPr>
      <w:spacing w:line="280" w:lineRule="atLeast"/>
    </w:pPr>
  </w:style>
  <w:style w:type="paragraph" w:customStyle="1" w:styleId="p18">
    <w:name w:val="p18"/>
    <w:basedOn w:val="Normal"/>
    <w:uiPriority w:val="99"/>
    <w:pPr>
      <w:tabs>
        <w:tab w:val="left" w:pos="720"/>
      </w:tabs>
      <w:spacing w:line="240" w:lineRule="atLeast"/>
    </w:pPr>
  </w:style>
  <w:style w:type="paragraph" w:customStyle="1" w:styleId="p19">
    <w:name w:val="p19"/>
    <w:basedOn w:val="Normal"/>
    <w:uiPriority w:val="99"/>
    <w:pPr>
      <w:spacing w:line="280" w:lineRule="atLeast"/>
      <w:ind w:left="720" w:hanging="720"/>
    </w:pPr>
  </w:style>
  <w:style w:type="paragraph" w:customStyle="1" w:styleId="p20">
    <w:name w:val="p20"/>
    <w:basedOn w:val="Normal"/>
    <w:uiPriority w:val="99"/>
    <w:pPr>
      <w:tabs>
        <w:tab w:val="left" w:pos="740"/>
      </w:tabs>
      <w:spacing w:line="280" w:lineRule="atLeast"/>
      <w:ind w:left="720" w:hanging="720"/>
    </w:pPr>
  </w:style>
  <w:style w:type="paragraph" w:customStyle="1" w:styleId="p21">
    <w:name w:val="p21"/>
    <w:basedOn w:val="Normal"/>
    <w:uiPriority w:val="99"/>
    <w:pPr>
      <w:tabs>
        <w:tab w:val="left" w:pos="740"/>
      </w:tabs>
      <w:spacing w:line="240" w:lineRule="atLeast"/>
      <w:ind w:left="700"/>
    </w:pPr>
  </w:style>
  <w:style w:type="paragraph" w:customStyle="1" w:styleId="c22">
    <w:name w:val="c22"/>
    <w:basedOn w:val="Normal"/>
    <w:uiPriority w:val="99"/>
    <w:pPr>
      <w:spacing w:line="240" w:lineRule="atLeast"/>
      <w:jc w:val="center"/>
    </w:pPr>
  </w:style>
  <w:style w:type="paragraph" w:customStyle="1" w:styleId="p23">
    <w:name w:val="p23"/>
    <w:basedOn w:val="Normal"/>
    <w:uiPriority w:val="99"/>
    <w:pPr>
      <w:spacing w:line="280" w:lineRule="atLeast"/>
      <w:ind w:left="700"/>
    </w:pPr>
  </w:style>
  <w:style w:type="paragraph" w:customStyle="1" w:styleId="t24">
    <w:name w:val="t24"/>
    <w:basedOn w:val="Normal"/>
    <w:uiPriority w:val="99"/>
    <w:pPr>
      <w:spacing w:line="240" w:lineRule="atLeast"/>
    </w:pPr>
  </w:style>
  <w:style w:type="paragraph" w:customStyle="1" w:styleId="p25">
    <w:name w:val="p25"/>
    <w:basedOn w:val="Normal"/>
    <w:uiPriority w:val="99"/>
    <w:pPr>
      <w:tabs>
        <w:tab w:val="left" w:pos="720"/>
      </w:tabs>
      <w:spacing w:line="240" w:lineRule="atLeast"/>
      <w:jc w:val="both"/>
    </w:pPr>
  </w:style>
  <w:style w:type="paragraph" w:customStyle="1" w:styleId="p26">
    <w:name w:val="p26"/>
    <w:basedOn w:val="Normal"/>
    <w:uiPriority w:val="99"/>
    <w:pPr>
      <w:tabs>
        <w:tab w:val="left" w:pos="720"/>
      </w:tabs>
      <w:spacing w:line="280" w:lineRule="atLeast"/>
      <w:jc w:val="both"/>
    </w:pPr>
  </w:style>
  <w:style w:type="paragraph" w:styleId="BodyText">
    <w:name w:val="Body Text"/>
    <w:basedOn w:val="Normal"/>
    <w:link w:val="BodyTextChar"/>
    <w:rsid w:val="00254E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Pr>
      <w:rFonts w:eastAsia="Times New Roman"/>
      <w:szCs w:val="20"/>
      <w:lang w:val="en-GB"/>
    </w:rPr>
  </w:style>
  <w:style w:type="character" w:customStyle="1" w:styleId="BodyTextChar">
    <w:name w:val="Body Text Char"/>
    <w:basedOn w:val="DefaultParagraphFont"/>
    <w:link w:val="BodyText"/>
    <w:rsid w:val="00254EE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3FA9671E.dotm</Template>
  <TotalTime>0</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Notre Dame Catholic High School</vt:lpstr>
    </vt:vector>
  </TitlesOfParts>
  <Company>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Dame Catholic High School</dc:title>
  <dc:subject/>
  <dc:creator>Jason Ball</dc:creator>
  <cp:keywords/>
  <dc:description/>
  <cp:lastModifiedBy>Tanya Peden</cp:lastModifiedBy>
  <cp:revision>2</cp:revision>
  <cp:lastPrinted>2002-08-10T13:54:00Z</cp:lastPrinted>
  <dcterms:created xsi:type="dcterms:W3CDTF">2015-01-28T16:40:00Z</dcterms:created>
  <dcterms:modified xsi:type="dcterms:W3CDTF">2015-01-28T16:40:00Z</dcterms:modified>
</cp:coreProperties>
</file>